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6" w:type="dxa"/>
        <w:tblLook w:val="01E0" w:firstRow="1" w:lastRow="1" w:firstColumn="1" w:lastColumn="1" w:noHBand="0" w:noVBand="0"/>
      </w:tblPr>
      <w:tblGrid>
        <w:gridCol w:w="3794"/>
        <w:gridCol w:w="5812"/>
      </w:tblGrid>
      <w:tr w:rsidR="00B61DCD" w14:paraId="7A5F8520" w14:textId="77777777" w:rsidTr="00A51FF3">
        <w:tc>
          <w:tcPr>
            <w:tcW w:w="3794" w:type="dxa"/>
            <w:hideMark/>
          </w:tcPr>
          <w:p w14:paraId="66561702" w14:textId="77777777" w:rsidR="00B61DCD" w:rsidRDefault="00B61DCD" w:rsidP="004D3237">
            <w:pPr>
              <w:jc w:val="center"/>
              <w:rPr>
                <w:rFonts w:ascii="Times New Roman" w:hAnsi="Times New Roman"/>
                <w:b/>
                <w:sz w:val="26"/>
                <w:szCs w:val="26"/>
              </w:rPr>
            </w:pPr>
            <w:r>
              <w:rPr>
                <w:rFonts w:ascii="Times New Roman" w:hAnsi="Times New Roman"/>
                <w:b/>
                <w:sz w:val="26"/>
                <w:szCs w:val="26"/>
              </w:rPr>
              <w:t>ỦY BAN NHÂN DÂN</w:t>
            </w:r>
          </w:p>
          <w:p w14:paraId="0FBDA2B0" w14:textId="77777777" w:rsidR="00B61DCD" w:rsidRDefault="00B61DCD" w:rsidP="004D3237">
            <w:pPr>
              <w:jc w:val="center"/>
              <w:rPr>
                <w:rFonts w:ascii="Times New Roman" w:hAnsi="Times New Roman"/>
                <w:b/>
              </w:rPr>
            </w:pPr>
            <w:r>
              <w:rPr>
                <w:rFonts w:ascii="Times New Roman" w:hAnsi="Times New Roman"/>
                <w:b/>
                <w:sz w:val="26"/>
                <w:szCs w:val="26"/>
              </w:rPr>
              <w:t>HUYỆN NGHI XUÂN</w:t>
            </w:r>
          </w:p>
        </w:tc>
        <w:tc>
          <w:tcPr>
            <w:tcW w:w="5812" w:type="dxa"/>
            <w:hideMark/>
          </w:tcPr>
          <w:p w14:paraId="7916F02F" w14:textId="77777777" w:rsidR="00B61DCD" w:rsidRDefault="00B61DCD" w:rsidP="004D3237">
            <w:pPr>
              <w:ind w:left="-164"/>
              <w:jc w:val="center"/>
              <w:rPr>
                <w:rFonts w:ascii="Times New Roman" w:hAnsi="Times New Roman"/>
                <w:b/>
                <w:sz w:val="26"/>
                <w:szCs w:val="26"/>
              </w:rPr>
            </w:pPr>
            <w:r>
              <w:rPr>
                <w:rFonts w:ascii="Times New Roman" w:hAnsi="Times New Roman"/>
                <w:b/>
                <w:sz w:val="26"/>
                <w:szCs w:val="26"/>
              </w:rPr>
              <w:t>CỘNG HOÀ XÃ HỘI CHỦ NGHĨA VIỆT NAM</w:t>
            </w:r>
          </w:p>
          <w:p w14:paraId="00092866" w14:textId="77777777" w:rsidR="00B61DCD" w:rsidRDefault="00B61DCD" w:rsidP="004D3237">
            <w:pPr>
              <w:jc w:val="center"/>
              <w:rPr>
                <w:rFonts w:ascii="Times New Roman" w:hAnsi="Times New Roman"/>
                <w:b/>
              </w:rPr>
            </w:pPr>
            <w:r>
              <w:rPr>
                <w:rFonts w:ascii="Times New Roman" w:hAnsi="Times New Roman"/>
                <w:b/>
              </w:rPr>
              <w:t>Độc lập - Tự do - Hạnh phúc</w:t>
            </w:r>
          </w:p>
        </w:tc>
      </w:tr>
      <w:tr w:rsidR="00B61DCD" w14:paraId="11BE46AA" w14:textId="77777777" w:rsidTr="00A51FF3">
        <w:tc>
          <w:tcPr>
            <w:tcW w:w="3794" w:type="dxa"/>
            <w:hideMark/>
          </w:tcPr>
          <w:p w14:paraId="3D83260C" w14:textId="77777777" w:rsidR="00B61DCD" w:rsidRDefault="00F91B04" w:rsidP="004D3237">
            <w:pPr>
              <w:jc w:val="center"/>
              <w:rPr>
                <w:rFonts w:ascii="Times New Roman" w:hAnsi="Times New Roman"/>
              </w:rPr>
            </w:pPr>
            <w:r>
              <w:rPr>
                <w:noProof/>
                <w:lang w:val="vi-VN" w:eastAsia="vi-VN"/>
              </w:rPr>
              <mc:AlternateContent>
                <mc:Choice Requires="wps">
                  <w:drawing>
                    <wp:anchor distT="0" distB="0" distL="114300" distR="114300" simplePos="0" relativeHeight="251656192" behindDoc="0" locked="0" layoutInCell="1" allowOverlap="1" wp14:anchorId="1DF01568" wp14:editId="1E71E7F0">
                      <wp:simplePos x="0" y="0"/>
                      <wp:positionH relativeFrom="column">
                        <wp:posOffset>683895</wp:posOffset>
                      </wp:positionH>
                      <wp:positionV relativeFrom="paragraph">
                        <wp:posOffset>3175</wp:posOffset>
                      </wp:positionV>
                      <wp:extent cx="800100" cy="0"/>
                      <wp:effectExtent l="11430" t="12700" r="7620" b="63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49665"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25pt" to="116.85pt,.2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f5K32rQEAAEcDAAAOAAAAZHJzL2Uyb0RvYy54bWysUsFu2zAMvQ/YPwi6L3YCdOiMOD2k7S7d FqDdBzCSbAuTRYFUYufvJ6lJWmy3YToIkkg+vffI9d08OnE0xBZ9K5eLWgrjFWrr+1b+fHn8dCsF R/AaHHrTypNhebf5+GE9hcascECnDYkE4rmZQiuHGENTVawGMwIvMBifgh3SCDFdqa80wZTQR1et 6vpzNSHpQKgMc3q9fw3KTcHvOqPij65jE4VrZeIWy05l3+e92qyh6QnCYNWZBvwDixGsT59eoe4h gjiQ/QtqtIqQsYsLhWOFXWeVKRqSmmX9h5rnAYIpWpI5HK428f+DVd+PW7+jTF3N/jk8ofrFwuN2 AN+bQuDlFFLjltmqagrcXEvyhcOOxH76hjrlwCFicWHuaMyQSZ+Yi9mnq9lmjkKlx9s6CU4tUZdQ Bc2lLhDHrwZHkQ+tdNZnG6CB4xPHzAOaS0p+9vhonSutdF5Mrfxys7opBYzO6hzMaUz9futIHCEP Q1lFVIq8TyM8eF3ABgP64XyOYN3rOX3u/NmLLD/PGjd71KcdXTxK3Sosz5OVx+H9vVS/zf/mNwAA AP//AwBQSwMEFAAGAAgAAAAhAFtdpeXYAAAABQEAAA8AAABkcnMvZG93bnJldi54bWxMjsFOwzAQ RO9I/IO1SFyq1iERFIU4FQJy40IB9bqNlyQiXqex2wa+nu2pHJ9mNPOK1eR6daAxdJ4N3CwSUMS1 tx03Bj7eq/k9qBCRLfaeycAPBViVlxcF5tYf+Y0O69goGeGQo4E2xiHXOtQtOQwLPxBL9uVHh1Fw bLQd8Sjjrtdpktxphx3LQ4sDPbVUf6/3zkCoPmlX/c7qWbLJGk/p7vn1BY25vpoeH0BFmuK5DCd9 UYdSnLZ+zzaoXjhZLqVq4BaUxGmWCW5PqMtC/7cv/wAAAP//AwBQSwECLQAUAAYACAAAACEAtoM4 kv4AAADhAQAAEwAAAAAAAAAAAAAAAAAAAAAAW0NvbnRlbnRfVHlwZXNdLnhtbFBLAQItABQABgAI AAAAIQA4/SH/1gAAAJQBAAALAAAAAAAAAAAAAAAAAC8BAABfcmVscy8ucmVsc1BLAQItABQABgAI AAAAIQDf5K32rQEAAEcDAAAOAAAAAAAAAAAAAAAAAC4CAABkcnMvZTJvRG9jLnhtbFBLAQItABQA BgAIAAAAIQBbXaXl2AAAAAUBAAAPAAAAAAAAAAAAAAAAAAcEAABkcnMvZG93bnJldi54bWxQSwUG AAAAAAQABADzAAAADAUAAAAA "/>
                  </w:pict>
                </mc:Fallback>
              </mc:AlternateContent>
            </w:r>
          </w:p>
          <w:p w14:paraId="6B576091" w14:textId="77777777" w:rsidR="00B61DCD" w:rsidRDefault="00B61DCD" w:rsidP="004D3237">
            <w:pPr>
              <w:jc w:val="center"/>
              <w:rPr>
                <w:rFonts w:ascii="Times New Roman" w:hAnsi="Times New Roman"/>
              </w:rPr>
            </w:pPr>
            <w:r>
              <w:rPr>
                <w:rFonts w:ascii="Times New Roman" w:hAnsi="Times New Roman"/>
              </w:rPr>
              <w:t xml:space="preserve">Số:      </w:t>
            </w:r>
            <w:r w:rsidR="00EF067D">
              <w:rPr>
                <w:rFonts w:ascii="Times New Roman" w:hAnsi="Times New Roman"/>
              </w:rPr>
              <w:t xml:space="preserve"> </w:t>
            </w:r>
            <w:r>
              <w:rPr>
                <w:rFonts w:ascii="Times New Roman" w:hAnsi="Times New Roman"/>
              </w:rPr>
              <w:t xml:space="preserve">   /UBND-NV</w:t>
            </w:r>
          </w:p>
          <w:p w14:paraId="12207C16" w14:textId="77777777" w:rsidR="00B61DCD" w:rsidRPr="0056137C" w:rsidRDefault="008C26C0" w:rsidP="0056137C">
            <w:pPr>
              <w:jc w:val="center"/>
              <w:rPr>
                <w:rFonts w:ascii="Times New Roman" w:hAnsi="Times New Roman"/>
                <w:bCs/>
                <w:sz w:val="24"/>
                <w:szCs w:val="24"/>
              </w:rPr>
            </w:pPr>
            <w:r w:rsidRPr="008C26C0">
              <w:rPr>
                <w:rFonts w:ascii="Times New Roman" w:hAnsi="Times New Roman"/>
                <w:sz w:val="24"/>
                <w:szCs w:val="24"/>
              </w:rPr>
              <w:t xml:space="preserve">V/v xin ý kiến </w:t>
            </w:r>
            <w:r w:rsidR="00D30821">
              <w:rPr>
                <w:rFonts w:ascii="Times New Roman" w:hAnsi="Times New Roman"/>
                <w:sz w:val="24"/>
                <w:szCs w:val="24"/>
              </w:rPr>
              <w:t>Quy định chức năng, nhiêm vụ</w:t>
            </w:r>
            <w:r w:rsidR="0056137C">
              <w:rPr>
                <w:rFonts w:ascii="Times New Roman" w:hAnsi="Times New Roman"/>
                <w:sz w:val="24"/>
                <w:szCs w:val="24"/>
              </w:rPr>
              <w:t xml:space="preserve"> và quyền hạn</w:t>
            </w:r>
            <w:r w:rsidR="00D30821">
              <w:rPr>
                <w:rFonts w:ascii="Times New Roman" w:hAnsi="Times New Roman"/>
                <w:sz w:val="24"/>
                <w:szCs w:val="24"/>
              </w:rPr>
              <w:t>; đề án vị trí việc làm của</w:t>
            </w:r>
            <w:r w:rsidR="00DB1D3B">
              <w:rPr>
                <w:rFonts w:ascii="Times New Roman" w:hAnsi="Times New Roman"/>
                <w:sz w:val="24"/>
                <w:szCs w:val="24"/>
              </w:rPr>
              <w:t xml:space="preserve"> </w:t>
            </w:r>
            <w:r w:rsidRPr="008C26C0">
              <w:rPr>
                <w:rFonts w:ascii="Times New Roman" w:hAnsi="Times New Roman"/>
                <w:bCs/>
                <w:sz w:val="24"/>
                <w:szCs w:val="24"/>
                <w:lang w:val="nl-NL"/>
              </w:rPr>
              <w:t>Ban Quản lý dự án đầu tư xây</w:t>
            </w:r>
            <w:r w:rsidR="0056137C">
              <w:rPr>
                <w:rFonts w:ascii="Times New Roman" w:hAnsi="Times New Roman"/>
                <w:bCs/>
                <w:sz w:val="24"/>
                <w:szCs w:val="24"/>
              </w:rPr>
              <w:t xml:space="preserve"> </w:t>
            </w:r>
            <w:r w:rsidR="00D30821">
              <w:rPr>
                <w:rFonts w:ascii="Times New Roman" w:hAnsi="Times New Roman"/>
                <w:bCs/>
                <w:sz w:val="24"/>
                <w:szCs w:val="24"/>
                <w:lang w:val="nl-NL"/>
              </w:rPr>
              <w:t>dựng huyện</w:t>
            </w:r>
          </w:p>
        </w:tc>
        <w:tc>
          <w:tcPr>
            <w:tcW w:w="5812" w:type="dxa"/>
            <w:hideMark/>
          </w:tcPr>
          <w:p w14:paraId="03451091" w14:textId="77777777" w:rsidR="00B61DCD" w:rsidRDefault="00F91B04" w:rsidP="004D3237">
            <w:pPr>
              <w:jc w:val="right"/>
              <w:rPr>
                <w:rFonts w:ascii="Times New Roman" w:hAnsi="Times New Roman"/>
                <w:i/>
              </w:rPr>
            </w:pPr>
            <w:r>
              <w:rPr>
                <w:noProof/>
                <w:lang w:val="vi-VN" w:eastAsia="vi-VN"/>
              </w:rPr>
              <mc:AlternateContent>
                <mc:Choice Requires="wps">
                  <w:drawing>
                    <wp:anchor distT="0" distB="0" distL="114300" distR="114300" simplePos="0" relativeHeight="251657216" behindDoc="0" locked="0" layoutInCell="1" allowOverlap="1" wp14:anchorId="12DB9BA9" wp14:editId="0DEF6216">
                      <wp:simplePos x="0" y="0"/>
                      <wp:positionH relativeFrom="column">
                        <wp:posOffset>690880</wp:posOffset>
                      </wp:positionH>
                      <wp:positionV relativeFrom="paragraph">
                        <wp:posOffset>11430</wp:posOffset>
                      </wp:positionV>
                      <wp:extent cx="2171700" cy="0"/>
                      <wp:effectExtent l="8255" t="11430" r="1079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F9E57"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pt,.9pt" to="225.4pt,.9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MJoKUrwEAAEgDAAAOAAAAZHJzL2Uyb0RvYy54bWysU8Fu2zAMvQ/YPwi6L7YDdN2MOD2k6y7d FqDdBzCSHAuTRYFUYufvJ6lJWmy3YT4Ikkg+vfdIr+7m0YmjIbboO9ksaimMV6it33fy5/PDh09S cASvwaE3nTwZlnfr9+9WU2jNEgd02pBIIJ7bKXRyiDG0VcVqMCPwAoPxKdgjjRDTkfaVJpgS+uiq ZV1/rCYkHQiVYU639y9BuS74fW9U/NH3bKJwnUzcYlmprLu8VusVtHuCMFh1pgH/wGIE69OjV6h7 iCAOZP+CGq0iZOzjQuFYYd9bZYqGpKap/1DzNEAwRUsyh8PVJv5/sOr7ceO3lKmr2T+FR1S/WHjc DOD3phB4PoXUuCZbVU2B22tJPnDYkthN31CnHDhELC7MPY0ZMukTczH7dDXbzFGodLlsbpvbOvVE XWIVtJfCQBy/GhxF3nTSWZ99gBaOjxwzEWgvKfna44N1rvTSeTF18vPN8qYUMDqrczCnMe13G0fi CHkayldUpcjbNMKD1wVsMKC/nPcRrHvZp8edP5uR9edh43aH+rSli0mpXYXlebTyPLw9l+rXH2D9 GwAA//8DAFBLAwQUAAYACAAAACEAAvCgB9kAAAAHAQAADwAAAGRycy9kb3ducmV2LnhtbEyOwU7D MBBE70j9B2uRuFTUplBUhThVBeTGhVLEdRsvSUS8TmO3DXw9Cxc47YxmNPvy1eg7daQhtoEtXM0M KOIquJZrC9uX8nIJKiZkh11gsvBJEVbF5CzHzIUTP9Nxk2olIxwztNCk1Gdax6ohj3EWemLJ3sPg MYkdau0GPMm47/TcmFvtsWX50GBP9w1VH5uDtxDLV9qXX9Nqat6u60Dz/cPTI1p7cT6u70AlGtNf GX7wBR0KYdqFA7uoOvFmKehJhBzJbxZGxO7X6yLX//mLbwAAAP//AwBQSwECLQAUAAYACAAAACEA toM4kv4AAADhAQAAEwAAAAAAAAAAAAAAAAAAAAAAW0NvbnRlbnRfVHlwZXNdLnhtbFBLAQItABQA BgAIAAAAIQA4/SH/1gAAAJQBAAALAAAAAAAAAAAAAAAAAC8BAABfcmVscy8ucmVsc1BLAQItABQA BgAIAAAAIQBMJoKUrwEAAEgDAAAOAAAAAAAAAAAAAAAAAC4CAABkcnMvZTJvRG9jLnhtbFBLAQIt ABQABgAIAAAAIQAC8KAH2QAAAAcBAAAPAAAAAAAAAAAAAAAAAAkEAABkcnMvZG93bnJldi54bWxQ SwUGAAAAAAQABADzAAAADwUAAAAA "/>
                  </w:pict>
                </mc:Fallback>
              </mc:AlternateContent>
            </w:r>
          </w:p>
          <w:p w14:paraId="0B99437A" w14:textId="77777777" w:rsidR="00B61DCD" w:rsidRDefault="00B61DCD" w:rsidP="00EF067D">
            <w:pPr>
              <w:jc w:val="center"/>
              <w:rPr>
                <w:rFonts w:ascii="Times New Roman" w:hAnsi="Times New Roman"/>
                <w:i/>
              </w:rPr>
            </w:pPr>
            <w:r>
              <w:rPr>
                <w:rFonts w:ascii="Times New Roman" w:hAnsi="Times New Roman"/>
                <w:i/>
              </w:rPr>
              <w:t xml:space="preserve">Nghi Xuân, ngày  </w:t>
            </w:r>
            <w:r w:rsidR="007B222A">
              <w:rPr>
                <w:rFonts w:ascii="Times New Roman" w:hAnsi="Times New Roman"/>
                <w:i/>
              </w:rPr>
              <w:t xml:space="preserve"> </w:t>
            </w:r>
            <w:r>
              <w:rPr>
                <w:rFonts w:ascii="Times New Roman" w:hAnsi="Times New Roman"/>
                <w:i/>
              </w:rPr>
              <w:t xml:space="preserve">  tháng</w:t>
            </w:r>
            <w:r w:rsidR="00EF067D">
              <w:rPr>
                <w:rFonts w:ascii="Times New Roman" w:hAnsi="Times New Roman"/>
                <w:i/>
              </w:rPr>
              <w:t xml:space="preserve"> </w:t>
            </w:r>
            <w:r>
              <w:rPr>
                <w:rFonts w:ascii="Times New Roman" w:hAnsi="Times New Roman"/>
                <w:i/>
              </w:rPr>
              <w:t xml:space="preserve"> </w:t>
            </w:r>
            <w:r w:rsidR="00EF067D">
              <w:rPr>
                <w:rFonts w:ascii="Times New Roman" w:hAnsi="Times New Roman"/>
                <w:i/>
              </w:rPr>
              <w:t xml:space="preserve">01 </w:t>
            </w:r>
            <w:r>
              <w:rPr>
                <w:rFonts w:ascii="Times New Roman" w:hAnsi="Times New Roman"/>
                <w:i/>
              </w:rPr>
              <w:t xml:space="preserve"> năm 20</w:t>
            </w:r>
            <w:r w:rsidR="00061166">
              <w:rPr>
                <w:rFonts w:ascii="Times New Roman" w:hAnsi="Times New Roman"/>
                <w:i/>
              </w:rPr>
              <w:t>2</w:t>
            </w:r>
            <w:r w:rsidR="00EF067D">
              <w:rPr>
                <w:rFonts w:ascii="Times New Roman" w:hAnsi="Times New Roman"/>
                <w:i/>
              </w:rPr>
              <w:t>2</w:t>
            </w:r>
          </w:p>
        </w:tc>
      </w:tr>
    </w:tbl>
    <w:p w14:paraId="4BA999BA" w14:textId="57E5A753" w:rsidR="00F71961" w:rsidRDefault="00B61DCD" w:rsidP="00B61DCD">
      <w:pPr>
        <w:rPr>
          <w:rFonts w:ascii="Times New Roman" w:hAnsi="Times New Roman"/>
        </w:rPr>
      </w:pPr>
      <w:r>
        <w:rPr>
          <w:rFonts w:ascii="Times New Roman" w:hAnsi="Times New Roman"/>
        </w:rPr>
        <w:t xml:space="preserve"> </w:t>
      </w:r>
      <w:r>
        <w:rPr>
          <w:rFonts w:ascii="Times New Roman" w:hAnsi="Times New Roman"/>
        </w:rPr>
        <w:tab/>
        <w:t xml:space="preserve">     </w:t>
      </w:r>
      <w:r w:rsidR="00CD3269">
        <w:rPr>
          <w:rFonts w:ascii="Times New Roman" w:hAnsi="Times New Roman"/>
        </w:rPr>
        <w:t xml:space="preserve"> </w:t>
      </w:r>
    </w:p>
    <w:p w14:paraId="447B4515" w14:textId="77777777" w:rsidR="007A7F7D" w:rsidRDefault="00DF652C" w:rsidP="00D30821">
      <w:pPr>
        <w:ind w:left="1701" w:firstLine="459"/>
        <w:rPr>
          <w:rFonts w:ascii="Times New Roman" w:hAnsi="Times New Roman"/>
        </w:rPr>
      </w:pPr>
      <w:r>
        <w:rPr>
          <w:rFonts w:ascii="Times New Roman" w:hAnsi="Times New Roman"/>
        </w:rPr>
        <w:t xml:space="preserve">Kính gửi:  </w:t>
      </w:r>
      <w:r w:rsidR="00D30821">
        <w:rPr>
          <w:rFonts w:ascii="Times New Roman" w:hAnsi="Times New Roman"/>
        </w:rPr>
        <w:t>Sở Nội vụ tỉnh Hà Tĩnh</w:t>
      </w:r>
      <w:r w:rsidR="007A7F7D">
        <w:rPr>
          <w:rFonts w:ascii="Times New Roman" w:hAnsi="Times New Roman"/>
        </w:rPr>
        <w:t xml:space="preserve"> </w:t>
      </w:r>
    </w:p>
    <w:p w14:paraId="0FA292DE" w14:textId="77777777" w:rsidR="00F71961" w:rsidRPr="00F7171B" w:rsidRDefault="00F71961" w:rsidP="00B61DCD">
      <w:pPr>
        <w:spacing w:after="60"/>
        <w:ind w:firstLine="567"/>
        <w:jc w:val="both"/>
        <w:rPr>
          <w:rFonts w:ascii="Times New Roman" w:hAnsi="Times New Roman"/>
          <w:sz w:val="18"/>
        </w:rPr>
      </w:pPr>
    </w:p>
    <w:p w14:paraId="54DB84CC" w14:textId="77777777" w:rsidR="00D376F4" w:rsidRPr="00F7171B" w:rsidRDefault="00D376F4" w:rsidP="00D376F4">
      <w:pPr>
        <w:spacing w:after="60"/>
        <w:ind w:firstLine="567"/>
        <w:jc w:val="both"/>
        <w:rPr>
          <w:rFonts w:ascii="Times New Roman" w:hAnsi="Times New Roman"/>
          <w:sz w:val="18"/>
        </w:rPr>
      </w:pPr>
    </w:p>
    <w:p w14:paraId="04826C17" w14:textId="36E3AC33" w:rsidR="00D376F4" w:rsidRPr="00D376F4" w:rsidRDefault="00D376F4" w:rsidP="00D376F4">
      <w:pPr>
        <w:spacing w:line="340" w:lineRule="exact"/>
        <w:ind w:firstLine="720"/>
        <w:contextualSpacing/>
        <w:jc w:val="both"/>
        <w:rPr>
          <w:rFonts w:ascii="Times New Roman" w:hAnsi="Times New Roman"/>
          <w:iCs/>
          <w:spacing w:val="-6"/>
          <w:lang w:val="nl-NL"/>
        </w:rPr>
      </w:pPr>
      <w:r w:rsidRPr="00F7171B">
        <w:rPr>
          <w:rFonts w:ascii="Times New Roman" w:hAnsi="Times New Roman"/>
          <w:spacing w:val="-6"/>
          <w:lang w:val="nl-NL"/>
        </w:rPr>
        <w:t>Thực hiện</w:t>
      </w:r>
      <w:r w:rsidRPr="00F7171B">
        <w:rPr>
          <w:rFonts w:ascii="Times New Roman" w:hAnsi="Times New Roman"/>
          <w:spacing w:val="-6"/>
          <w:kern w:val="16"/>
          <w:lang w:val="nl-NL"/>
        </w:rPr>
        <w:t xml:space="preserve"> </w:t>
      </w:r>
      <w:r w:rsidRPr="00F7171B">
        <w:rPr>
          <w:rFonts w:ascii="Times New Roman" w:hAnsi="Times New Roman"/>
          <w:bCs/>
          <w:spacing w:val="-6"/>
          <w:lang w:val="nl-NL" w:eastAsia="en-GB"/>
        </w:rPr>
        <w:t>Công văn số 1339/SNV-XDCQ&amp;TCBC ngày 21/7/2021 của Sở Nội vụ Hà Tĩnh về việc tham mưu các nội dung theo Kết luận của Ban Thường vụ Tỉnh ủy tại buổi làm việc với Ban Thường vụ Huyện ủy Nghi Xuân</w:t>
      </w:r>
      <w:r w:rsidRPr="00F7171B">
        <w:rPr>
          <w:rFonts w:ascii="Times New Roman" w:hAnsi="Times New Roman"/>
          <w:spacing w:val="-6"/>
          <w:lang w:val="nl-NL"/>
        </w:rPr>
        <w:t xml:space="preserve">; </w:t>
      </w:r>
      <w:r w:rsidRPr="00F7171B">
        <w:rPr>
          <w:rFonts w:ascii="Times New Roman" w:hAnsi="Times New Roman"/>
          <w:bCs/>
          <w:spacing w:val="-6"/>
          <w:lang w:val="nl-NL" w:eastAsia="en-GB"/>
        </w:rPr>
        <w:t xml:space="preserve">Công văn số 1684/SNV-XDCQ&amp;TCBC ngày 31/8/2021 của Sở Nội vụ về việc </w:t>
      </w:r>
      <w:r w:rsidRPr="00F7171B">
        <w:rPr>
          <w:rFonts w:ascii="Times New Roman" w:hAnsi="Times New Roman"/>
          <w:spacing w:val="-6"/>
        </w:rPr>
        <w:t xml:space="preserve">hoàn thiện Đề án kiện toàn BQLDA đầu tư xây dựng huyện Nghi Xuân; </w:t>
      </w:r>
      <w:r w:rsidRPr="00F7171B">
        <w:rPr>
          <w:rFonts w:ascii="Times New Roman" w:hAnsi="Times New Roman"/>
          <w:spacing w:val="-6"/>
          <w:lang w:val="nl-NL"/>
        </w:rPr>
        <w:t xml:space="preserve">Ủy ban nhân dân huyện </w:t>
      </w:r>
      <w:r>
        <w:rPr>
          <w:rFonts w:ascii="Times New Roman" w:hAnsi="Times New Roman"/>
          <w:spacing w:val="-6"/>
          <w:lang w:val="nl-NL"/>
        </w:rPr>
        <w:t xml:space="preserve">Nghi Xuân </w:t>
      </w:r>
      <w:r w:rsidRPr="00F7171B">
        <w:rPr>
          <w:rFonts w:ascii="Times New Roman" w:hAnsi="Times New Roman"/>
          <w:spacing w:val="-6"/>
          <w:lang w:val="nl-NL"/>
        </w:rPr>
        <w:t>đã dự thảo Đề án</w:t>
      </w:r>
      <w:r>
        <w:rPr>
          <w:rFonts w:ascii="Times New Roman" w:hAnsi="Times New Roman"/>
          <w:spacing w:val="-6"/>
          <w:lang w:val="nl-NL"/>
        </w:rPr>
        <w:t>:</w:t>
      </w:r>
      <w:r w:rsidRPr="00F7171B">
        <w:rPr>
          <w:rFonts w:ascii="Times New Roman" w:hAnsi="Times New Roman"/>
          <w:spacing w:val="-6"/>
          <w:lang w:val="nl-NL"/>
        </w:rPr>
        <w:t xml:space="preserve"> “Kiện toàn lại</w:t>
      </w:r>
      <w:r w:rsidRPr="00F7171B">
        <w:rPr>
          <w:rFonts w:ascii="Times New Roman" w:hAnsi="Times New Roman"/>
          <w:bCs/>
          <w:color w:val="000000"/>
          <w:spacing w:val="-6"/>
          <w:lang w:val="vi-VN"/>
        </w:rPr>
        <w:t xml:space="preserve"> </w:t>
      </w:r>
      <w:r w:rsidRPr="00F7171B">
        <w:rPr>
          <w:rFonts w:ascii="Times New Roman" w:hAnsi="Times New Roman"/>
          <w:bCs/>
          <w:color w:val="000000"/>
          <w:spacing w:val="-6"/>
          <w:lang w:val="nl-NL"/>
        </w:rPr>
        <w:t xml:space="preserve">Ban Quản lý dự án đầu tư xây dựng huyện thành Ban Quản lý dự án đầu tư xây dựng và Phát triển quỹ đất huyện Nghi Xuân”, trên cơ sở </w:t>
      </w:r>
      <w:r w:rsidRPr="00F7171B">
        <w:rPr>
          <w:rFonts w:ascii="Times New Roman" w:hAnsi="Times New Roman"/>
          <w:spacing w:val="-6"/>
          <w:lang w:val="nl-NL"/>
        </w:rPr>
        <w:t>bổ sung chức năng, nhiệm vụ thực hiện công tác bồi thường, giải phóng mặt bằng</w:t>
      </w:r>
      <w:r w:rsidRPr="00F7171B">
        <w:rPr>
          <w:rFonts w:ascii="Times New Roman" w:hAnsi="Times New Roman"/>
          <w:bCs/>
          <w:color w:val="000000"/>
          <w:spacing w:val="-6"/>
          <w:lang w:val="nl-NL"/>
        </w:rPr>
        <w:t>;</w:t>
      </w:r>
      <w:r w:rsidRPr="00F7171B">
        <w:rPr>
          <w:rFonts w:ascii="Times New Roman" w:hAnsi="Times New Roman"/>
          <w:bCs/>
          <w:color w:val="000000"/>
          <w:spacing w:val="-6"/>
          <w:lang w:val="vi-VN"/>
        </w:rPr>
        <w:t xml:space="preserve"> nhiệm vụ phát triển quỹ đất trên địa bàn huyện</w:t>
      </w:r>
      <w:r w:rsidR="00961213">
        <w:rPr>
          <w:rFonts w:ascii="Times New Roman" w:hAnsi="Times New Roman"/>
          <w:bCs/>
          <w:color w:val="000000"/>
          <w:spacing w:val="-6"/>
        </w:rPr>
        <w:t>, xin ý kiến góp ý của các sở: Tài nguyên &amp; Môi trường, Kế hoạch và Đầu tư, Xây dựng</w:t>
      </w:r>
      <w:r>
        <w:rPr>
          <w:rFonts w:ascii="Times New Roman" w:hAnsi="Times New Roman"/>
          <w:i/>
          <w:spacing w:val="-6"/>
          <w:lang w:val="nl-NL"/>
        </w:rPr>
        <w:t xml:space="preserve">. </w:t>
      </w:r>
      <w:r>
        <w:rPr>
          <w:rFonts w:ascii="Times New Roman" w:hAnsi="Times New Roman"/>
          <w:iCs/>
          <w:spacing w:val="-6"/>
          <w:lang w:val="nl-NL"/>
        </w:rPr>
        <w:t xml:space="preserve">Tại lần </w:t>
      </w:r>
      <w:r w:rsidR="006E5E17">
        <w:rPr>
          <w:rFonts w:ascii="Times New Roman" w:hAnsi="Times New Roman"/>
          <w:iCs/>
          <w:spacing w:val="-6"/>
          <w:lang w:val="nl-NL"/>
        </w:rPr>
        <w:t xml:space="preserve">xin ý kiến </w:t>
      </w:r>
      <w:r>
        <w:rPr>
          <w:rFonts w:ascii="Times New Roman" w:hAnsi="Times New Roman"/>
          <w:iCs/>
          <w:spacing w:val="-6"/>
          <w:lang w:val="nl-NL"/>
        </w:rPr>
        <w:t>thứ nhất, UBND huyện nhận được văn bản của sở Xây dựng và sở Tài nguyên &amp; Môi trường</w:t>
      </w:r>
      <w:r w:rsidR="00961213">
        <w:rPr>
          <w:rFonts w:ascii="Times New Roman" w:hAnsi="Times New Roman"/>
          <w:iCs/>
          <w:spacing w:val="-6"/>
          <w:lang w:val="nl-NL"/>
        </w:rPr>
        <w:t>, góp ý</w:t>
      </w:r>
      <w:r>
        <w:rPr>
          <w:rFonts w:ascii="Times New Roman" w:hAnsi="Times New Roman"/>
          <w:iCs/>
          <w:spacing w:val="-6"/>
          <w:lang w:val="nl-NL"/>
        </w:rPr>
        <w:t xml:space="preserve"> với nội dung nhiệm vụ phát triển quỹ đất thuộc thẩm quyền của Trung tâm phát triển quỹ đất cấp tỉnh, cấp huyện, không phù hợp với nhiệm của Ban quản lý dự án. Uỷ ban nhân dân huyện đã tổng hợp,</w:t>
      </w:r>
      <w:r w:rsidR="00961213">
        <w:rPr>
          <w:rFonts w:ascii="Times New Roman" w:hAnsi="Times New Roman"/>
          <w:iCs/>
          <w:spacing w:val="-6"/>
          <w:lang w:val="nl-NL"/>
        </w:rPr>
        <w:t xml:space="preserve"> tiếp thu và </w:t>
      </w:r>
      <w:r>
        <w:rPr>
          <w:rFonts w:ascii="Times New Roman" w:hAnsi="Times New Roman"/>
          <w:iCs/>
          <w:spacing w:val="-6"/>
          <w:lang w:val="nl-NL"/>
        </w:rPr>
        <w:t xml:space="preserve">điều chỉnh lại đề án theo hướng bỏ nhiệm vụ phát triển quỹ đất như </w:t>
      </w:r>
      <w:r w:rsidR="00961213">
        <w:rPr>
          <w:rFonts w:ascii="Times New Roman" w:hAnsi="Times New Roman"/>
          <w:iCs/>
          <w:spacing w:val="-6"/>
          <w:lang w:val="nl-NL"/>
        </w:rPr>
        <w:t xml:space="preserve">dự thảo </w:t>
      </w:r>
      <w:r>
        <w:rPr>
          <w:rFonts w:ascii="Times New Roman" w:hAnsi="Times New Roman"/>
          <w:iCs/>
          <w:spacing w:val="-6"/>
          <w:lang w:val="nl-NL"/>
        </w:rPr>
        <w:t xml:space="preserve">Đề án </w:t>
      </w:r>
      <w:r w:rsidR="00961213">
        <w:rPr>
          <w:rFonts w:ascii="Times New Roman" w:hAnsi="Times New Roman"/>
          <w:iCs/>
          <w:spacing w:val="-6"/>
          <w:lang w:val="nl-NL"/>
        </w:rPr>
        <w:t xml:space="preserve">lần </w:t>
      </w:r>
      <w:r>
        <w:rPr>
          <w:rFonts w:ascii="Times New Roman" w:hAnsi="Times New Roman"/>
          <w:iCs/>
          <w:spacing w:val="-6"/>
          <w:lang w:val="nl-NL"/>
        </w:rPr>
        <w:t>đầu.</w:t>
      </w:r>
    </w:p>
    <w:p w14:paraId="6AE8FF59" w14:textId="386D4500" w:rsidR="00C34CD2" w:rsidRDefault="001B2E8E" w:rsidP="00C34CD2">
      <w:pPr>
        <w:spacing w:after="60" w:line="264" w:lineRule="auto"/>
        <w:ind w:firstLine="720"/>
        <w:contextualSpacing/>
        <w:jc w:val="both"/>
        <w:rPr>
          <w:rFonts w:ascii="Times New Roman" w:hAnsi="Times New Roman"/>
          <w:spacing w:val="-6"/>
          <w:lang w:val="nl-NL"/>
        </w:rPr>
      </w:pPr>
      <w:r w:rsidRPr="00F7171B">
        <w:rPr>
          <w:rFonts w:ascii="Times New Roman" w:hAnsi="Times New Roman"/>
          <w:spacing w:val="-6"/>
          <w:lang w:val="nl-NL"/>
        </w:rPr>
        <w:t>Thực hiện</w:t>
      </w:r>
      <w:r w:rsidR="00D30821">
        <w:rPr>
          <w:rFonts w:ascii="Times New Roman" w:hAnsi="Times New Roman"/>
          <w:spacing w:val="-6"/>
          <w:lang w:val="nl-NL"/>
        </w:rPr>
        <w:t xml:space="preserve"> Văn bản số 15/UBND-NC2 ngày 04/01/2022 của UBND tỉnh về việc kiện toàn cơ cấu tổ chức bộ máy của </w:t>
      </w:r>
      <w:r w:rsidR="00D30821" w:rsidRPr="006A2281">
        <w:rPr>
          <w:rFonts w:ascii="Times New Roman" w:hAnsi="Times New Roman"/>
          <w:spacing w:val="-6"/>
          <w:lang w:val="nl-NL"/>
        </w:rPr>
        <w:t>Ban Quản lý dự án đầu tư xây dựng huyện Nghi Xuân</w:t>
      </w:r>
      <w:r w:rsidR="00D30821">
        <w:rPr>
          <w:rFonts w:ascii="Times New Roman" w:hAnsi="Times New Roman"/>
          <w:spacing w:val="-6"/>
          <w:lang w:val="nl-NL"/>
        </w:rPr>
        <w:t>; UBND huyện Nghi Xuân đã</w:t>
      </w:r>
      <w:r w:rsidR="00003BED">
        <w:rPr>
          <w:rFonts w:ascii="Times New Roman" w:hAnsi="Times New Roman"/>
          <w:spacing w:val="-6"/>
          <w:lang w:val="nl-NL"/>
        </w:rPr>
        <w:t xml:space="preserve"> </w:t>
      </w:r>
      <w:r w:rsidR="00961213">
        <w:rPr>
          <w:rFonts w:ascii="Times New Roman" w:hAnsi="Times New Roman"/>
          <w:spacing w:val="-6"/>
          <w:lang w:val="nl-NL"/>
        </w:rPr>
        <w:t xml:space="preserve">hoàn thiện </w:t>
      </w:r>
      <w:r w:rsidR="00003BED">
        <w:rPr>
          <w:rFonts w:ascii="Times New Roman" w:hAnsi="Times New Roman"/>
          <w:spacing w:val="-6"/>
          <w:lang w:val="nl-NL"/>
        </w:rPr>
        <w:t xml:space="preserve">dự thảo </w:t>
      </w:r>
      <w:r w:rsidR="00EF44CC">
        <w:rPr>
          <w:rFonts w:ascii="Times New Roman" w:hAnsi="Times New Roman"/>
          <w:spacing w:val="-6"/>
          <w:lang w:val="nl-NL"/>
        </w:rPr>
        <w:t>Đ</w:t>
      </w:r>
      <w:r w:rsidR="00003BED">
        <w:rPr>
          <w:rFonts w:ascii="Times New Roman" w:hAnsi="Times New Roman"/>
          <w:spacing w:val="-6"/>
          <w:lang w:val="nl-NL"/>
        </w:rPr>
        <w:t xml:space="preserve">ề án </w:t>
      </w:r>
      <w:r w:rsidR="00EF44CC">
        <w:rPr>
          <w:rFonts w:ascii="Times New Roman" w:hAnsi="Times New Roman"/>
          <w:spacing w:val="-6"/>
          <w:lang w:val="nl-NL"/>
        </w:rPr>
        <w:t>tổ chức lại Ban quản lý dự án đầu tư xây dựng huyện để</w:t>
      </w:r>
      <w:r w:rsidR="0090439C">
        <w:rPr>
          <w:rFonts w:ascii="Times New Roman" w:hAnsi="Times New Roman"/>
          <w:spacing w:val="-6"/>
          <w:lang w:val="nl-NL"/>
        </w:rPr>
        <w:t xml:space="preserve"> </w:t>
      </w:r>
      <w:r w:rsidR="00C34CD2">
        <w:rPr>
          <w:rFonts w:ascii="Times New Roman" w:hAnsi="Times New Roman"/>
          <w:spacing w:val="-6"/>
          <w:lang w:val="nl-NL"/>
        </w:rPr>
        <w:t xml:space="preserve">xin ý kiến của các </w:t>
      </w:r>
      <w:r w:rsidR="0021744E">
        <w:rPr>
          <w:rFonts w:ascii="Times New Roman" w:hAnsi="Times New Roman"/>
          <w:spacing w:val="-6"/>
          <w:lang w:val="nl-NL"/>
        </w:rPr>
        <w:t>s</w:t>
      </w:r>
      <w:r w:rsidR="00C34CD2">
        <w:rPr>
          <w:rFonts w:ascii="Times New Roman" w:hAnsi="Times New Roman"/>
          <w:spacing w:val="-6"/>
          <w:lang w:val="nl-NL"/>
        </w:rPr>
        <w:t>ở</w:t>
      </w:r>
      <w:r w:rsidR="00CD7097">
        <w:rPr>
          <w:rFonts w:ascii="Times New Roman" w:hAnsi="Times New Roman"/>
          <w:spacing w:val="-6"/>
          <w:lang w:val="nl-NL"/>
        </w:rPr>
        <w:t xml:space="preserve"> ngành đơn vị liên quan tại Văn bản số 2543/UBND-NV ngày 21/12/2021</w:t>
      </w:r>
      <w:r w:rsidR="00B00835">
        <w:rPr>
          <w:rFonts w:ascii="Times New Roman" w:hAnsi="Times New Roman"/>
          <w:spacing w:val="-6"/>
          <w:lang w:val="nl-NL"/>
        </w:rPr>
        <w:t xml:space="preserve"> (góp ý lần 2)</w:t>
      </w:r>
      <w:r w:rsidR="00F02AC6">
        <w:rPr>
          <w:rFonts w:ascii="Times New Roman" w:hAnsi="Times New Roman"/>
          <w:spacing w:val="-6"/>
          <w:lang w:val="nl-NL"/>
        </w:rPr>
        <w:t>.</w:t>
      </w:r>
      <w:r w:rsidR="00B00835">
        <w:rPr>
          <w:rFonts w:ascii="Times New Roman" w:hAnsi="Times New Roman"/>
          <w:spacing w:val="-6"/>
          <w:lang w:val="nl-NL"/>
        </w:rPr>
        <w:t xml:space="preserve"> Đến nay UBND huyện đã nhận được ý kiến của các đơn vị</w:t>
      </w:r>
      <w:r w:rsidR="0021744E">
        <w:rPr>
          <w:rFonts w:ascii="Times New Roman" w:hAnsi="Times New Roman"/>
          <w:spacing w:val="-6"/>
          <w:lang w:val="nl-NL"/>
        </w:rPr>
        <w:t>:</w:t>
      </w:r>
      <w:r w:rsidR="00C34CD2">
        <w:rPr>
          <w:rFonts w:ascii="Times New Roman" w:hAnsi="Times New Roman"/>
          <w:spacing w:val="-6"/>
          <w:lang w:val="nl-NL"/>
        </w:rPr>
        <w:t xml:space="preserve"> Sở Tài chính, Sở Tài nguyên </w:t>
      </w:r>
      <w:r w:rsidR="0090439C">
        <w:rPr>
          <w:rFonts w:ascii="Times New Roman" w:hAnsi="Times New Roman"/>
          <w:spacing w:val="-6"/>
          <w:lang w:val="nl-NL"/>
        </w:rPr>
        <w:t>&amp;</w:t>
      </w:r>
      <w:r w:rsidR="00C34CD2">
        <w:rPr>
          <w:rFonts w:ascii="Times New Roman" w:hAnsi="Times New Roman"/>
          <w:spacing w:val="-6"/>
          <w:lang w:val="nl-NL"/>
        </w:rPr>
        <w:t xml:space="preserve"> Môi trường, Sở Tư pháp</w:t>
      </w:r>
      <w:r w:rsidR="0021744E">
        <w:rPr>
          <w:rFonts w:ascii="Times New Roman" w:hAnsi="Times New Roman"/>
          <w:spacing w:val="-6"/>
          <w:lang w:val="nl-NL"/>
        </w:rPr>
        <w:t>;</w:t>
      </w:r>
      <w:r w:rsidR="00C57E29">
        <w:rPr>
          <w:rFonts w:ascii="Times New Roman" w:hAnsi="Times New Roman"/>
          <w:spacing w:val="-6"/>
          <w:lang w:val="nl-NL"/>
        </w:rPr>
        <w:t xml:space="preserve"> UBND huyện đã tổng hợp ý kiến của các </w:t>
      </w:r>
      <w:r w:rsidR="0021744E">
        <w:rPr>
          <w:rFonts w:ascii="Times New Roman" w:hAnsi="Times New Roman"/>
          <w:spacing w:val="-6"/>
          <w:lang w:val="nl-NL"/>
        </w:rPr>
        <w:t>s</w:t>
      </w:r>
      <w:r w:rsidR="00C57E29">
        <w:rPr>
          <w:rFonts w:ascii="Times New Roman" w:hAnsi="Times New Roman"/>
          <w:spacing w:val="-6"/>
          <w:lang w:val="nl-NL"/>
        </w:rPr>
        <w:t xml:space="preserve">ở </w:t>
      </w:r>
      <w:r w:rsidR="00F02AC6">
        <w:rPr>
          <w:rFonts w:ascii="Times New Roman" w:hAnsi="Times New Roman"/>
          <w:spacing w:val="-6"/>
          <w:lang w:val="nl-NL"/>
        </w:rPr>
        <w:t>chuyên ngành để tiếp thu, chỉnh sửa bổ sung đề án</w:t>
      </w:r>
      <w:r w:rsidR="00C34CD2">
        <w:rPr>
          <w:rFonts w:ascii="Times New Roman" w:hAnsi="Times New Roman"/>
          <w:spacing w:val="-6"/>
          <w:lang w:val="nl-NL"/>
        </w:rPr>
        <w:t xml:space="preserve"> (Có bảng tổng hợp tiếp thu và giải trình kèm theo).</w:t>
      </w:r>
      <w:r w:rsidR="00B00835">
        <w:rPr>
          <w:rFonts w:ascii="Times New Roman" w:hAnsi="Times New Roman"/>
          <w:spacing w:val="-6"/>
          <w:lang w:val="nl-NL"/>
        </w:rPr>
        <w:t xml:space="preserve"> </w:t>
      </w:r>
    </w:p>
    <w:p w14:paraId="0798FC16" w14:textId="0A682EDB" w:rsidR="001441DD" w:rsidRDefault="00C34CD2" w:rsidP="00D30821">
      <w:pPr>
        <w:spacing w:after="60" w:line="264" w:lineRule="auto"/>
        <w:ind w:firstLine="720"/>
        <w:contextualSpacing/>
        <w:jc w:val="both"/>
        <w:rPr>
          <w:rFonts w:ascii="Times New Roman" w:hAnsi="Times New Roman"/>
          <w:spacing w:val="-6"/>
          <w:lang w:val="nl-NL"/>
        </w:rPr>
      </w:pPr>
      <w:r>
        <w:rPr>
          <w:rFonts w:ascii="Times New Roman" w:hAnsi="Times New Roman"/>
          <w:spacing w:val="-6"/>
          <w:lang w:val="nl-NL"/>
        </w:rPr>
        <w:t>Trên cơ sở ý kiến</w:t>
      </w:r>
      <w:r w:rsidR="00B00835">
        <w:rPr>
          <w:rFonts w:ascii="Times New Roman" w:hAnsi="Times New Roman"/>
          <w:spacing w:val="-6"/>
          <w:lang w:val="nl-NL"/>
        </w:rPr>
        <w:t xml:space="preserve"> của UBND tỉnh</w:t>
      </w:r>
      <w:r w:rsidR="006E5E17">
        <w:rPr>
          <w:rFonts w:ascii="Times New Roman" w:hAnsi="Times New Roman"/>
          <w:spacing w:val="-6"/>
          <w:lang w:val="nl-NL"/>
        </w:rPr>
        <w:t xml:space="preserve"> và</w:t>
      </w:r>
      <w:r>
        <w:rPr>
          <w:rFonts w:ascii="Times New Roman" w:hAnsi="Times New Roman"/>
          <w:spacing w:val="-6"/>
          <w:lang w:val="nl-NL"/>
        </w:rPr>
        <w:t xml:space="preserve"> </w:t>
      </w:r>
      <w:r w:rsidR="0090439C">
        <w:rPr>
          <w:rFonts w:ascii="Times New Roman" w:hAnsi="Times New Roman"/>
          <w:spacing w:val="-6"/>
          <w:lang w:val="nl-NL"/>
        </w:rPr>
        <w:t>góp ý c</w:t>
      </w:r>
      <w:r>
        <w:rPr>
          <w:rFonts w:ascii="Times New Roman" w:hAnsi="Times New Roman"/>
          <w:spacing w:val="-6"/>
          <w:lang w:val="nl-NL"/>
        </w:rPr>
        <w:t xml:space="preserve">ủa </w:t>
      </w:r>
      <w:r w:rsidR="0090439C">
        <w:rPr>
          <w:rFonts w:ascii="Times New Roman" w:hAnsi="Times New Roman"/>
          <w:spacing w:val="-6"/>
          <w:lang w:val="nl-NL"/>
        </w:rPr>
        <w:t xml:space="preserve">các </w:t>
      </w:r>
      <w:r w:rsidR="0021744E">
        <w:rPr>
          <w:rFonts w:ascii="Times New Roman" w:hAnsi="Times New Roman"/>
          <w:spacing w:val="-6"/>
          <w:lang w:val="nl-NL"/>
        </w:rPr>
        <w:t>s</w:t>
      </w:r>
      <w:r>
        <w:rPr>
          <w:rFonts w:ascii="Times New Roman" w:hAnsi="Times New Roman"/>
          <w:spacing w:val="-6"/>
          <w:lang w:val="nl-NL"/>
        </w:rPr>
        <w:t>ở,</w:t>
      </w:r>
      <w:r w:rsidR="00B00835">
        <w:rPr>
          <w:rFonts w:ascii="Times New Roman" w:hAnsi="Times New Roman"/>
          <w:spacing w:val="-6"/>
          <w:lang w:val="nl-NL"/>
        </w:rPr>
        <w:t xml:space="preserve"> ngành</w:t>
      </w:r>
      <w:r w:rsidR="006E5E17">
        <w:rPr>
          <w:rFonts w:ascii="Times New Roman" w:hAnsi="Times New Roman"/>
          <w:spacing w:val="-6"/>
          <w:lang w:val="nl-NL"/>
        </w:rPr>
        <w:t>;</w:t>
      </w:r>
      <w:r>
        <w:rPr>
          <w:rFonts w:ascii="Times New Roman" w:hAnsi="Times New Roman"/>
          <w:spacing w:val="-6"/>
          <w:lang w:val="nl-NL"/>
        </w:rPr>
        <w:t xml:space="preserve"> UBND huyện </w:t>
      </w:r>
      <w:r w:rsidR="00B00835">
        <w:rPr>
          <w:rFonts w:ascii="Times New Roman" w:hAnsi="Times New Roman"/>
          <w:spacing w:val="-6"/>
          <w:lang w:val="nl-NL"/>
        </w:rPr>
        <w:t>đã hoàn thiện</w:t>
      </w:r>
      <w:r w:rsidR="00D30821">
        <w:rPr>
          <w:rFonts w:ascii="Times New Roman" w:hAnsi="Times New Roman"/>
          <w:spacing w:val="-6"/>
          <w:lang w:val="nl-NL"/>
        </w:rPr>
        <w:t xml:space="preserve"> </w:t>
      </w:r>
      <w:r w:rsidR="006E5E17">
        <w:rPr>
          <w:rFonts w:ascii="Times New Roman" w:hAnsi="Times New Roman"/>
          <w:spacing w:val="-6"/>
          <w:lang w:val="nl-NL"/>
        </w:rPr>
        <w:t xml:space="preserve">đề án và </w:t>
      </w:r>
      <w:r w:rsidR="00D30821">
        <w:rPr>
          <w:rFonts w:ascii="Times New Roman" w:hAnsi="Times New Roman"/>
          <w:spacing w:val="-6"/>
          <w:lang w:val="nl-NL"/>
        </w:rPr>
        <w:t>dự thảo Quy định chức năng, nhiệm vụ</w:t>
      </w:r>
      <w:r w:rsidR="0056137C">
        <w:rPr>
          <w:rFonts w:ascii="Times New Roman" w:hAnsi="Times New Roman"/>
          <w:spacing w:val="-6"/>
          <w:lang w:val="nl-NL"/>
        </w:rPr>
        <w:t xml:space="preserve"> và quyền hạn</w:t>
      </w:r>
      <w:r w:rsidR="00D30821">
        <w:rPr>
          <w:rFonts w:ascii="Times New Roman" w:hAnsi="Times New Roman"/>
          <w:spacing w:val="-6"/>
          <w:lang w:val="nl-NL"/>
        </w:rPr>
        <w:t xml:space="preserve">; </w:t>
      </w:r>
      <w:r w:rsidR="00703DBA">
        <w:rPr>
          <w:rFonts w:ascii="Times New Roman" w:hAnsi="Times New Roman"/>
          <w:spacing w:val="-6"/>
          <w:lang w:val="nl-NL"/>
        </w:rPr>
        <w:t>Đ</w:t>
      </w:r>
      <w:r w:rsidR="00D30821">
        <w:rPr>
          <w:rFonts w:ascii="Times New Roman" w:hAnsi="Times New Roman"/>
          <w:spacing w:val="-6"/>
          <w:lang w:val="nl-NL"/>
        </w:rPr>
        <w:t xml:space="preserve">iều chỉnh vị trí việc làm của Ban </w:t>
      </w:r>
      <w:r w:rsidR="00D30821" w:rsidRPr="00450E7A">
        <w:rPr>
          <w:rFonts w:ascii="Times New Roman" w:hAnsi="Times New Roman"/>
          <w:bCs/>
          <w:color w:val="000000"/>
          <w:lang w:val="nl-NL"/>
        </w:rPr>
        <w:t>Quản lý dự án đầu tư xây dựng huyện</w:t>
      </w:r>
      <w:r w:rsidR="00703DBA">
        <w:rPr>
          <w:rFonts w:ascii="Times New Roman" w:hAnsi="Times New Roman"/>
          <w:bCs/>
          <w:color w:val="000000"/>
          <w:lang w:val="nl-NL"/>
        </w:rPr>
        <w:t xml:space="preserve"> theo hướng</w:t>
      </w:r>
      <w:r w:rsidR="00D30821">
        <w:rPr>
          <w:rFonts w:ascii="Times New Roman" w:hAnsi="Times New Roman"/>
          <w:bCs/>
          <w:color w:val="000000"/>
          <w:lang w:val="nl-NL"/>
        </w:rPr>
        <w:t xml:space="preserve"> </w:t>
      </w:r>
      <w:r w:rsidR="00D30821" w:rsidRPr="00450E7A">
        <w:rPr>
          <w:rFonts w:ascii="Times New Roman" w:hAnsi="Times New Roman"/>
          <w:bCs/>
          <w:color w:val="000000"/>
          <w:lang w:val="nl-NL"/>
        </w:rPr>
        <w:t>bổ</w:t>
      </w:r>
      <w:r w:rsidR="00D30821" w:rsidRPr="00450E7A">
        <w:rPr>
          <w:rFonts w:ascii="Times New Roman" w:hAnsi="Times New Roman"/>
          <w:spacing w:val="-6"/>
          <w:lang w:val="nl-NL"/>
        </w:rPr>
        <w:t xml:space="preserve"> sung chức năng, nhiệm vụ thực hiện công tác bồi thường, giải phóng mặt bằng và tài định cư trên địa bàn</w:t>
      </w:r>
      <w:r w:rsidR="00D30821" w:rsidRPr="009F0B25">
        <w:rPr>
          <w:rFonts w:ascii="Times New Roman" w:hAnsi="Times New Roman"/>
          <w:bCs/>
          <w:color w:val="000000"/>
          <w:lang w:val="nl-NL"/>
        </w:rPr>
        <w:t xml:space="preserve"> huyện</w:t>
      </w:r>
      <w:r w:rsidR="00D30821">
        <w:rPr>
          <w:rFonts w:ascii="Times New Roman" w:hAnsi="Times New Roman"/>
          <w:bCs/>
          <w:color w:val="000000"/>
          <w:lang w:val="nl-NL"/>
        </w:rPr>
        <w:t xml:space="preserve"> (có dự thảo Quy định; đề án vị trí việc làm </w:t>
      </w:r>
      <w:r w:rsidR="00703DBA">
        <w:rPr>
          <w:rFonts w:ascii="Times New Roman" w:hAnsi="Times New Roman"/>
          <w:bCs/>
          <w:color w:val="000000"/>
          <w:lang w:val="nl-NL"/>
        </w:rPr>
        <w:t xml:space="preserve">điều chỉnh </w:t>
      </w:r>
      <w:r w:rsidR="00D30821">
        <w:rPr>
          <w:rFonts w:ascii="Times New Roman" w:hAnsi="Times New Roman"/>
          <w:bCs/>
          <w:color w:val="000000"/>
          <w:lang w:val="nl-NL"/>
        </w:rPr>
        <w:t>kèm theo)</w:t>
      </w:r>
      <w:r w:rsidR="001441DD">
        <w:rPr>
          <w:rFonts w:ascii="Times New Roman" w:hAnsi="Times New Roman"/>
          <w:spacing w:val="-6"/>
          <w:lang w:val="nl-NL"/>
        </w:rPr>
        <w:t xml:space="preserve">. </w:t>
      </w:r>
    </w:p>
    <w:p w14:paraId="0515F1D5" w14:textId="3F9B7F12" w:rsidR="00F02AC6" w:rsidRDefault="00781E31" w:rsidP="00D30821">
      <w:pPr>
        <w:spacing w:after="120" w:line="264" w:lineRule="auto"/>
        <w:ind w:firstLine="720"/>
        <w:contextualSpacing/>
        <w:jc w:val="both"/>
        <w:rPr>
          <w:rFonts w:ascii="Times New Roman" w:hAnsi="Times New Roman"/>
          <w:bCs/>
          <w:color w:val="000000"/>
          <w:lang w:val="nl-NL"/>
        </w:rPr>
      </w:pPr>
      <w:r>
        <w:rPr>
          <w:rFonts w:ascii="Times New Roman" w:hAnsi="Times New Roman"/>
          <w:lang w:val="nl-NL"/>
        </w:rPr>
        <w:t>C</w:t>
      </w:r>
      <w:r w:rsidRPr="00657DFB">
        <w:rPr>
          <w:rFonts w:ascii="Times New Roman" w:hAnsi="Times New Roman"/>
          <w:lang w:val="nl-NL"/>
        </w:rPr>
        <w:t>ăn cứ tại điểm c, khoản 1; điểm b, khoản 2 Điều 8 Quyết định số 18/2021/QĐ-UBND ngày 15/4/2021 của UBND tỉnh</w:t>
      </w:r>
      <w:r w:rsidR="00F02AC6">
        <w:rPr>
          <w:rFonts w:ascii="Times New Roman" w:hAnsi="Times New Roman"/>
          <w:lang w:val="nl-NL"/>
        </w:rPr>
        <w:t xml:space="preserve"> ban hành quy định quản lý tổ chức bộ máy, biên chế, cán bộ công chức, viên chức trong cơ quan hành chính, </w:t>
      </w:r>
      <w:r w:rsidR="00F02AC6">
        <w:rPr>
          <w:rFonts w:ascii="Times New Roman" w:hAnsi="Times New Roman"/>
          <w:lang w:val="nl-NL"/>
        </w:rPr>
        <w:lastRenderedPageBreak/>
        <w:t>đơn vị sự nghiệp công lập và người quản lý doanh nghiệp nhà nước, kiểm soát viên, người đại diện phần vốn nhà nước thuộc UBND tỉnh</w:t>
      </w:r>
      <w:r>
        <w:rPr>
          <w:rFonts w:ascii="Times New Roman" w:hAnsi="Times New Roman"/>
          <w:lang w:val="nl-NL"/>
        </w:rPr>
        <w:t xml:space="preserve">; </w:t>
      </w:r>
      <w:r w:rsidR="00F02AC6">
        <w:rPr>
          <w:rFonts w:ascii="Times New Roman" w:hAnsi="Times New Roman"/>
          <w:lang w:val="nl-NL"/>
        </w:rPr>
        <w:t>UBND huyện  đề nghị</w:t>
      </w:r>
      <w:r w:rsidR="00D30821">
        <w:rPr>
          <w:rFonts w:ascii="Times New Roman" w:hAnsi="Times New Roman"/>
          <w:spacing w:val="-6"/>
          <w:lang w:val="nl-NL"/>
        </w:rPr>
        <w:t xml:space="preserve"> </w:t>
      </w:r>
      <w:r w:rsidR="00F02AC6">
        <w:rPr>
          <w:rFonts w:ascii="Times New Roman" w:hAnsi="Times New Roman"/>
          <w:bdr w:val="none" w:sz="0" w:space="0" w:color="auto" w:frame="1"/>
          <w:lang w:val="nl-NL"/>
        </w:rPr>
        <w:t>Sở Nội vụ xem xét</w:t>
      </w:r>
      <w:r w:rsidR="00EF44CC">
        <w:rPr>
          <w:rFonts w:ascii="Times New Roman" w:hAnsi="Times New Roman"/>
          <w:bdr w:val="none" w:sz="0" w:space="0" w:color="auto" w:frame="1"/>
          <w:lang w:val="nl-NL"/>
        </w:rPr>
        <w:t>,</w:t>
      </w:r>
      <w:r w:rsidR="00F02AC6">
        <w:rPr>
          <w:rFonts w:ascii="Times New Roman" w:hAnsi="Times New Roman"/>
          <w:bdr w:val="none" w:sz="0" w:space="0" w:color="auto" w:frame="1"/>
          <w:lang w:val="nl-NL"/>
        </w:rPr>
        <w:t xml:space="preserve"> cho ý kiến</w:t>
      </w:r>
      <w:r w:rsidR="00F02AC6" w:rsidRPr="0058065E">
        <w:rPr>
          <w:rFonts w:ascii="Times New Roman" w:hAnsi="Times New Roman"/>
          <w:bdr w:val="none" w:sz="0" w:space="0" w:color="auto" w:frame="1"/>
          <w:lang w:val="nl-NL"/>
        </w:rPr>
        <w:t xml:space="preserve"> </w:t>
      </w:r>
      <w:r w:rsidR="00F02AC6">
        <w:rPr>
          <w:rFonts w:ascii="Times New Roman" w:hAnsi="Times New Roman"/>
          <w:bdr w:val="none" w:sz="0" w:space="0" w:color="auto" w:frame="1"/>
          <w:lang w:val="nl-NL"/>
        </w:rPr>
        <w:t>về</w:t>
      </w:r>
      <w:r w:rsidR="00F02AC6">
        <w:rPr>
          <w:rFonts w:ascii="Times New Roman" w:hAnsi="Times New Roman"/>
          <w:spacing w:val="-6"/>
          <w:lang w:val="nl-NL"/>
        </w:rPr>
        <w:t xml:space="preserve"> </w:t>
      </w:r>
      <w:r w:rsidR="00EF44CC">
        <w:rPr>
          <w:rFonts w:ascii="Times New Roman" w:hAnsi="Times New Roman"/>
          <w:spacing w:val="-6"/>
          <w:lang w:val="nl-NL"/>
        </w:rPr>
        <w:t xml:space="preserve">dự thảo: </w:t>
      </w:r>
      <w:r w:rsidR="00D30821">
        <w:rPr>
          <w:rFonts w:ascii="Times New Roman" w:hAnsi="Times New Roman"/>
          <w:spacing w:val="-6"/>
          <w:lang w:val="nl-NL"/>
        </w:rPr>
        <w:t>Quy định chức năng, nhiệm vụ</w:t>
      </w:r>
      <w:r w:rsidR="0056137C">
        <w:rPr>
          <w:rFonts w:ascii="Times New Roman" w:hAnsi="Times New Roman"/>
          <w:spacing w:val="-6"/>
          <w:lang w:val="nl-NL"/>
        </w:rPr>
        <w:t xml:space="preserve"> và quyền hạn</w:t>
      </w:r>
      <w:r w:rsidR="00D30821">
        <w:rPr>
          <w:rFonts w:ascii="Times New Roman" w:hAnsi="Times New Roman"/>
          <w:spacing w:val="-6"/>
          <w:lang w:val="nl-NL"/>
        </w:rPr>
        <w:t xml:space="preserve">; </w:t>
      </w:r>
      <w:r w:rsidR="0058065E">
        <w:rPr>
          <w:rFonts w:ascii="Times New Roman" w:hAnsi="Times New Roman"/>
          <w:spacing w:val="-6"/>
          <w:lang w:val="nl-NL"/>
        </w:rPr>
        <w:t xml:space="preserve">điều chỉnh </w:t>
      </w:r>
      <w:r w:rsidR="00F02AC6">
        <w:rPr>
          <w:rFonts w:ascii="Times New Roman" w:hAnsi="Times New Roman"/>
          <w:spacing w:val="-6"/>
          <w:lang w:val="nl-NL"/>
        </w:rPr>
        <w:t xml:space="preserve">Đề án </w:t>
      </w:r>
      <w:r w:rsidR="00D30821">
        <w:rPr>
          <w:rFonts w:ascii="Times New Roman" w:hAnsi="Times New Roman"/>
          <w:spacing w:val="-6"/>
          <w:lang w:val="nl-NL"/>
        </w:rPr>
        <w:t xml:space="preserve">vị trí việc làm của Ban </w:t>
      </w:r>
      <w:r w:rsidR="00D30821" w:rsidRPr="00450E7A">
        <w:rPr>
          <w:rFonts w:ascii="Times New Roman" w:hAnsi="Times New Roman"/>
          <w:bCs/>
          <w:color w:val="000000"/>
          <w:lang w:val="nl-NL"/>
        </w:rPr>
        <w:t>Quản lý dự án đầu tư xây dựng huyện</w:t>
      </w:r>
      <w:r w:rsidR="00F02AC6">
        <w:rPr>
          <w:rFonts w:ascii="Times New Roman" w:hAnsi="Times New Roman"/>
          <w:bCs/>
          <w:color w:val="000000"/>
          <w:lang w:val="nl-NL"/>
        </w:rPr>
        <w:t>.</w:t>
      </w:r>
    </w:p>
    <w:p w14:paraId="130B8A1F" w14:textId="413C4119" w:rsidR="001B2E8E" w:rsidRPr="00450E7A" w:rsidRDefault="00F02AC6" w:rsidP="00D30821">
      <w:pPr>
        <w:spacing w:after="120" w:line="264" w:lineRule="auto"/>
        <w:ind w:firstLine="720"/>
        <w:contextualSpacing/>
        <w:jc w:val="both"/>
        <w:rPr>
          <w:rFonts w:ascii="Times New Roman" w:hAnsi="Times New Roman"/>
          <w:spacing w:val="-6"/>
          <w:lang w:val="nl-NL"/>
        </w:rPr>
      </w:pPr>
      <w:r>
        <w:rPr>
          <w:rFonts w:ascii="Times New Roman" w:hAnsi="Times New Roman"/>
          <w:bCs/>
          <w:color w:val="000000"/>
          <w:lang w:val="nl-NL"/>
        </w:rPr>
        <w:t>Kính đề nghị sở Nội vụ xem xét, cho ý kiến</w:t>
      </w:r>
      <w:r w:rsidR="0058065E" w:rsidRPr="0058065E">
        <w:rPr>
          <w:rFonts w:ascii="Times New Roman" w:hAnsi="Times New Roman"/>
          <w:bdr w:val="none" w:sz="0" w:space="0" w:color="auto" w:frame="1"/>
          <w:lang w:val="nl-NL"/>
        </w:rPr>
        <w:t>./.</w:t>
      </w:r>
      <w:r w:rsidR="00D30821">
        <w:rPr>
          <w:rFonts w:ascii="Times New Roman" w:hAnsi="Times New Roman"/>
          <w:lang w:val="nl-NL"/>
        </w:rPr>
        <w:t xml:space="preserve"> </w:t>
      </w:r>
      <w:r w:rsidR="001B2E8E" w:rsidRPr="009F0B25">
        <w:rPr>
          <w:rFonts w:ascii="Times New Roman" w:hAnsi="Times New Roman"/>
          <w:bCs/>
          <w:lang w:val="nl-NL"/>
        </w:rPr>
        <w:t xml:space="preserve"> </w:t>
      </w:r>
    </w:p>
    <w:p w14:paraId="3CBE8E98" w14:textId="77777777" w:rsidR="00670ED2" w:rsidRPr="00F7171B" w:rsidRDefault="00670ED2" w:rsidP="00670ED2">
      <w:pPr>
        <w:spacing w:after="40" w:line="252" w:lineRule="auto"/>
        <w:ind w:firstLine="720"/>
        <w:contextualSpacing/>
        <w:jc w:val="both"/>
        <w:rPr>
          <w:rFonts w:ascii="Times New Roman" w:hAnsi="Times New Roman"/>
          <w:sz w:val="20"/>
          <w:lang w:val="nl-NL"/>
        </w:rPr>
      </w:pPr>
    </w:p>
    <w:tbl>
      <w:tblPr>
        <w:tblW w:w="0" w:type="auto"/>
        <w:tblBorders>
          <w:insideH w:val="single" w:sz="4" w:space="0" w:color="auto"/>
        </w:tblBorders>
        <w:tblLook w:val="01E0" w:firstRow="1" w:lastRow="1" w:firstColumn="1" w:lastColumn="1" w:noHBand="0" w:noVBand="0"/>
      </w:tblPr>
      <w:tblGrid>
        <w:gridCol w:w="4260"/>
        <w:gridCol w:w="4869"/>
      </w:tblGrid>
      <w:tr w:rsidR="00B61DCD" w14:paraId="72A49024" w14:textId="77777777" w:rsidTr="004D3237">
        <w:tc>
          <w:tcPr>
            <w:tcW w:w="4428" w:type="dxa"/>
            <w:hideMark/>
          </w:tcPr>
          <w:p w14:paraId="7571340F" w14:textId="77777777" w:rsidR="00B61DCD" w:rsidRPr="00DD56E0" w:rsidRDefault="00B61DCD" w:rsidP="004D3237">
            <w:pPr>
              <w:rPr>
                <w:rFonts w:ascii="Times New Roman" w:hAnsi="Times New Roman"/>
                <w:b/>
                <w:i/>
                <w:sz w:val="24"/>
                <w:szCs w:val="24"/>
                <w:lang w:val="nl-NL"/>
              </w:rPr>
            </w:pPr>
            <w:r w:rsidRPr="00DD56E0">
              <w:rPr>
                <w:rFonts w:ascii="Times New Roman" w:hAnsi="Times New Roman"/>
                <w:b/>
                <w:i/>
                <w:sz w:val="24"/>
                <w:szCs w:val="24"/>
                <w:lang w:val="nl-NL"/>
              </w:rPr>
              <w:t>Nơi nhận:</w:t>
            </w:r>
          </w:p>
          <w:p w14:paraId="12E7114C" w14:textId="77777777" w:rsidR="00B61DCD" w:rsidRPr="00DD56E0" w:rsidRDefault="00B61DCD" w:rsidP="004D3237">
            <w:pPr>
              <w:rPr>
                <w:rFonts w:ascii="Times New Roman" w:hAnsi="Times New Roman"/>
                <w:sz w:val="22"/>
                <w:szCs w:val="22"/>
                <w:lang w:val="nl-NL"/>
              </w:rPr>
            </w:pPr>
            <w:r w:rsidRPr="00DD56E0">
              <w:rPr>
                <w:rFonts w:ascii="Times New Roman" w:hAnsi="Times New Roman"/>
                <w:sz w:val="22"/>
                <w:szCs w:val="22"/>
                <w:lang w:val="nl-NL"/>
              </w:rPr>
              <w:t>- Như trên;</w:t>
            </w:r>
          </w:p>
          <w:p w14:paraId="458F4F2D" w14:textId="77777777" w:rsidR="00B61DCD" w:rsidRPr="00DD56E0" w:rsidRDefault="00B61DCD" w:rsidP="004D3237">
            <w:pPr>
              <w:rPr>
                <w:rFonts w:ascii="Times New Roman" w:hAnsi="Times New Roman"/>
                <w:sz w:val="22"/>
                <w:szCs w:val="22"/>
                <w:lang w:val="nl-NL"/>
              </w:rPr>
            </w:pPr>
            <w:r w:rsidRPr="00DD56E0">
              <w:rPr>
                <w:rFonts w:ascii="Times New Roman" w:hAnsi="Times New Roman"/>
                <w:sz w:val="22"/>
                <w:szCs w:val="22"/>
                <w:lang w:val="nl-NL"/>
              </w:rPr>
              <w:t>- Chủ tịch, các PCT UBND huyện;</w:t>
            </w:r>
          </w:p>
          <w:p w14:paraId="25DD3E87" w14:textId="77777777" w:rsidR="00B61DCD" w:rsidRPr="00DD56E0" w:rsidRDefault="00B61DCD" w:rsidP="004D3237">
            <w:pPr>
              <w:rPr>
                <w:rFonts w:ascii="Times New Roman" w:hAnsi="Times New Roman"/>
                <w:sz w:val="22"/>
                <w:szCs w:val="22"/>
                <w:lang w:val="nl-NL"/>
              </w:rPr>
            </w:pPr>
            <w:r w:rsidRPr="00DD56E0">
              <w:rPr>
                <w:rFonts w:ascii="Times New Roman" w:hAnsi="Times New Roman"/>
                <w:sz w:val="22"/>
                <w:szCs w:val="22"/>
                <w:lang w:val="nl-NL"/>
              </w:rPr>
              <w:t>- Lưu: VT, NV.</w:t>
            </w:r>
          </w:p>
          <w:p w14:paraId="33B477F7" w14:textId="77777777" w:rsidR="00B61DCD" w:rsidRPr="00DD56E0" w:rsidRDefault="00B61DCD" w:rsidP="004D3237">
            <w:pPr>
              <w:rPr>
                <w:rFonts w:ascii="Times New Roman" w:hAnsi="Times New Roman"/>
                <w:b/>
                <w:sz w:val="26"/>
                <w:szCs w:val="26"/>
                <w:lang w:val="nl-NL"/>
              </w:rPr>
            </w:pPr>
          </w:p>
        </w:tc>
        <w:tc>
          <w:tcPr>
            <w:tcW w:w="5060" w:type="dxa"/>
          </w:tcPr>
          <w:p w14:paraId="2D6B1E0A" w14:textId="77777777" w:rsidR="00B61DCD" w:rsidRPr="00DD56E0" w:rsidRDefault="00B61DCD" w:rsidP="004D3237">
            <w:pPr>
              <w:jc w:val="center"/>
              <w:rPr>
                <w:rFonts w:ascii="Times New Roman" w:hAnsi="Times New Roman"/>
                <w:b/>
                <w:sz w:val="26"/>
                <w:szCs w:val="26"/>
                <w:lang w:val="nl-NL"/>
              </w:rPr>
            </w:pPr>
            <w:r w:rsidRPr="00DD56E0">
              <w:rPr>
                <w:rFonts w:ascii="Times New Roman" w:hAnsi="Times New Roman"/>
                <w:b/>
                <w:sz w:val="26"/>
                <w:szCs w:val="26"/>
                <w:lang w:val="nl-NL"/>
              </w:rPr>
              <w:t xml:space="preserve">TM. ỦY BAN NHÂN DÂN </w:t>
            </w:r>
          </w:p>
          <w:p w14:paraId="016C4146" w14:textId="77777777" w:rsidR="00B61DCD" w:rsidRPr="00DD56E0" w:rsidRDefault="00B61DCD" w:rsidP="004D3237">
            <w:pPr>
              <w:jc w:val="center"/>
              <w:rPr>
                <w:rFonts w:ascii="Times New Roman" w:hAnsi="Times New Roman"/>
                <w:b/>
                <w:sz w:val="26"/>
                <w:szCs w:val="26"/>
                <w:lang w:val="nl-NL"/>
              </w:rPr>
            </w:pPr>
            <w:r w:rsidRPr="00DD56E0">
              <w:rPr>
                <w:rFonts w:ascii="Times New Roman" w:hAnsi="Times New Roman"/>
                <w:b/>
                <w:sz w:val="26"/>
                <w:szCs w:val="26"/>
                <w:lang w:val="nl-NL"/>
              </w:rPr>
              <w:t xml:space="preserve">CHỦ TỊCH </w:t>
            </w:r>
          </w:p>
          <w:p w14:paraId="3110D387" w14:textId="77777777" w:rsidR="00B61DCD" w:rsidRPr="00DD56E0" w:rsidRDefault="00B61DCD" w:rsidP="004D3237">
            <w:pPr>
              <w:jc w:val="center"/>
              <w:rPr>
                <w:rFonts w:ascii="Times New Roman" w:hAnsi="Times New Roman"/>
                <w:b/>
                <w:sz w:val="26"/>
                <w:szCs w:val="26"/>
                <w:lang w:val="nl-NL"/>
              </w:rPr>
            </w:pPr>
          </w:p>
          <w:p w14:paraId="6D8FA541" w14:textId="77777777" w:rsidR="00B61DCD" w:rsidRDefault="00B61DCD" w:rsidP="004D3237">
            <w:pPr>
              <w:rPr>
                <w:rFonts w:ascii="Times New Roman" w:hAnsi="Times New Roman"/>
                <w:b/>
                <w:lang w:val="nl-NL"/>
              </w:rPr>
            </w:pPr>
          </w:p>
          <w:p w14:paraId="3AC39155" w14:textId="77777777" w:rsidR="002B430E" w:rsidRDefault="002B430E" w:rsidP="004D3237">
            <w:pPr>
              <w:rPr>
                <w:rFonts w:ascii="Times New Roman" w:hAnsi="Times New Roman"/>
                <w:b/>
                <w:lang w:val="nl-NL"/>
              </w:rPr>
            </w:pPr>
          </w:p>
          <w:p w14:paraId="7BAB3C86" w14:textId="77777777" w:rsidR="00DB1D3B" w:rsidRDefault="00DB1D3B" w:rsidP="004D3237">
            <w:pPr>
              <w:rPr>
                <w:rFonts w:ascii="Times New Roman" w:hAnsi="Times New Roman"/>
                <w:b/>
                <w:lang w:val="nl-NL"/>
              </w:rPr>
            </w:pPr>
          </w:p>
          <w:p w14:paraId="733DC7EE" w14:textId="77777777" w:rsidR="00F7171B" w:rsidRPr="00DD56E0" w:rsidRDefault="00F7171B" w:rsidP="004D3237">
            <w:pPr>
              <w:rPr>
                <w:rFonts w:ascii="Times New Roman" w:hAnsi="Times New Roman"/>
                <w:b/>
                <w:lang w:val="nl-NL"/>
              </w:rPr>
            </w:pPr>
          </w:p>
          <w:p w14:paraId="242BDAFE" w14:textId="77777777" w:rsidR="00B61DCD" w:rsidRPr="00DD56E0" w:rsidRDefault="00B61DCD" w:rsidP="00F7171B">
            <w:pPr>
              <w:rPr>
                <w:rFonts w:ascii="Times New Roman" w:hAnsi="Times New Roman"/>
                <w:b/>
                <w:lang w:val="nl-NL"/>
              </w:rPr>
            </w:pPr>
          </w:p>
          <w:p w14:paraId="417CFA8B" w14:textId="77777777" w:rsidR="00B61DCD" w:rsidRDefault="00B61DCD" w:rsidP="007A1FD5">
            <w:pPr>
              <w:jc w:val="center"/>
              <w:rPr>
                <w:rFonts w:ascii="Times New Roman" w:hAnsi="Times New Roman"/>
                <w:b/>
                <w:sz w:val="26"/>
                <w:szCs w:val="26"/>
                <w:lang w:val="fr-FR"/>
              </w:rPr>
            </w:pPr>
            <w:r w:rsidRPr="00DD56E0">
              <w:rPr>
                <w:rFonts w:ascii="Times New Roman" w:hAnsi="Times New Roman"/>
                <w:b/>
                <w:lang w:val="nl-NL"/>
              </w:rPr>
              <w:t xml:space="preserve"> </w:t>
            </w:r>
            <w:r w:rsidR="007A1FD5">
              <w:rPr>
                <w:rFonts w:ascii="Times New Roman" w:hAnsi="Times New Roman"/>
                <w:b/>
                <w:lang w:val="fr-FR"/>
              </w:rPr>
              <w:t>Lê Anh Dũng</w:t>
            </w:r>
          </w:p>
        </w:tc>
      </w:tr>
    </w:tbl>
    <w:p w14:paraId="2E3AB9A1" w14:textId="77777777" w:rsidR="00921383" w:rsidRDefault="00921383"/>
    <w:sectPr w:rsidR="00921383" w:rsidSect="002968E7">
      <w:headerReference w:type="default" r:id="rId6"/>
      <w:pgSz w:w="11907" w:h="16840" w:code="9"/>
      <w:pgMar w:top="1021" w:right="1077" w:bottom="907" w:left="1701" w:header="0" w:footer="6"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7B9A2" w14:textId="77777777" w:rsidR="00B54C83" w:rsidRDefault="00B54C83" w:rsidP="004948FF">
      <w:r>
        <w:separator/>
      </w:r>
    </w:p>
  </w:endnote>
  <w:endnote w:type="continuationSeparator" w:id="0">
    <w:p w14:paraId="34C86779" w14:textId="77777777" w:rsidR="00B54C83" w:rsidRDefault="00B54C83" w:rsidP="00494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1B60A" w14:textId="77777777" w:rsidR="00B54C83" w:rsidRDefault="00B54C83" w:rsidP="004948FF">
      <w:r>
        <w:separator/>
      </w:r>
    </w:p>
  </w:footnote>
  <w:footnote w:type="continuationSeparator" w:id="0">
    <w:p w14:paraId="14F13AF0" w14:textId="77777777" w:rsidR="00B54C83" w:rsidRDefault="00B54C83" w:rsidP="00494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3162686"/>
      <w:docPartObj>
        <w:docPartGallery w:val="Page Numbers (Top of Page)"/>
        <w:docPartUnique/>
      </w:docPartObj>
    </w:sdtPr>
    <w:sdtEndPr>
      <w:rPr>
        <w:noProof/>
      </w:rPr>
    </w:sdtEndPr>
    <w:sdtContent>
      <w:p w14:paraId="38018ACB" w14:textId="77777777" w:rsidR="00A12F81" w:rsidRDefault="00A12F81" w:rsidP="00A12F81">
        <w:pPr>
          <w:pStyle w:val="Header"/>
          <w:jc w:val="center"/>
        </w:pPr>
      </w:p>
      <w:p w14:paraId="2E36621E" w14:textId="77777777" w:rsidR="00DC409E" w:rsidRDefault="00DC409E" w:rsidP="00A12F81">
        <w:pPr>
          <w:pStyle w:val="Header"/>
          <w:jc w:val="center"/>
        </w:pPr>
        <w:r>
          <w:fldChar w:fldCharType="begin"/>
        </w:r>
        <w:r>
          <w:instrText xml:space="preserve"> PAGE   \* MERGEFORMAT </w:instrText>
        </w:r>
        <w:r>
          <w:fldChar w:fldCharType="separate"/>
        </w:r>
        <w:r w:rsidR="00C57E29">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DCD"/>
    <w:rsid w:val="00003BED"/>
    <w:rsid w:val="00040729"/>
    <w:rsid w:val="00061166"/>
    <w:rsid w:val="00087518"/>
    <w:rsid w:val="00091DE5"/>
    <w:rsid w:val="000C6AF1"/>
    <w:rsid w:val="000D1888"/>
    <w:rsid w:val="001256C4"/>
    <w:rsid w:val="001308FF"/>
    <w:rsid w:val="001441DD"/>
    <w:rsid w:val="00161A01"/>
    <w:rsid w:val="001B2E8E"/>
    <w:rsid w:val="001B3AC4"/>
    <w:rsid w:val="001E2D43"/>
    <w:rsid w:val="001F7725"/>
    <w:rsid w:val="0021744E"/>
    <w:rsid w:val="00242491"/>
    <w:rsid w:val="002968E7"/>
    <w:rsid w:val="002B430E"/>
    <w:rsid w:val="002C5F56"/>
    <w:rsid w:val="002D7AEF"/>
    <w:rsid w:val="002F3AD0"/>
    <w:rsid w:val="00312098"/>
    <w:rsid w:val="00312C58"/>
    <w:rsid w:val="00330863"/>
    <w:rsid w:val="0036124F"/>
    <w:rsid w:val="0039187B"/>
    <w:rsid w:val="003973AF"/>
    <w:rsid w:val="003C05A4"/>
    <w:rsid w:val="003D4D60"/>
    <w:rsid w:val="003F662E"/>
    <w:rsid w:val="004302A8"/>
    <w:rsid w:val="0043333B"/>
    <w:rsid w:val="0043465A"/>
    <w:rsid w:val="0043527D"/>
    <w:rsid w:val="00450E7A"/>
    <w:rsid w:val="00461E16"/>
    <w:rsid w:val="00476CA6"/>
    <w:rsid w:val="004827A0"/>
    <w:rsid w:val="004948FF"/>
    <w:rsid w:val="004F7256"/>
    <w:rsid w:val="0052613F"/>
    <w:rsid w:val="00543FD6"/>
    <w:rsid w:val="00557B80"/>
    <w:rsid w:val="0056137C"/>
    <w:rsid w:val="00564772"/>
    <w:rsid w:val="0058065E"/>
    <w:rsid w:val="00596D45"/>
    <w:rsid w:val="00597C1A"/>
    <w:rsid w:val="005B4701"/>
    <w:rsid w:val="005D33B4"/>
    <w:rsid w:val="00657DFB"/>
    <w:rsid w:val="00670ED2"/>
    <w:rsid w:val="00697391"/>
    <w:rsid w:val="006A0B2B"/>
    <w:rsid w:val="006A2281"/>
    <w:rsid w:val="006B32C6"/>
    <w:rsid w:val="006C256D"/>
    <w:rsid w:val="006E5E17"/>
    <w:rsid w:val="0070056D"/>
    <w:rsid w:val="00703DBA"/>
    <w:rsid w:val="007061DE"/>
    <w:rsid w:val="007329DA"/>
    <w:rsid w:val="00781E31"/>
    <w:rsid w:val="00791FCE"/>
    <w:rsid w:val="007A1FD5"/>
    <w:rsid w:val="007A7F7D"/>
    <w:rsid w:val="007B222A"/>
    <w:rsid w:val="007B3C36"/>
    <w:rsid w:val="007D39CD"/>
    <w:rsid w:val="00822517"/>
    <w:rsid w:val="00824595"/>
    <w:rsid w:val="00845E1A"/>
    <w:rsid w:val="00851255"/>
    <w:rsid w:val="008543B7"/>
    <w:rsid w:val="0086525C"/>
    <w:rsid w:val="00867005"/>
    <w:rsid w:val="008C26C0"/>
    <w:rsid w:val="0090439C"/>
    <w:rsid w:val="00907D48"/>
    <w:rsid w:val="00916C2F"/>
    <w:rsid w:val="00921383"/>
    <w:rsid w:val="0093538D"/>
    <w:rsid w:val="0094284F"/>
    <w:rsid w:val="009530C7"/>
    <w:rsid w:val="0095440F"/>
    <w:rsid w:val="00961213"/>
    <w:rsid w:val="0096331D"/>
    <w:rsid w:val="009741A5"/>
    <w:rsid w:val="00996554"/>
    <w:rsid w:val="009A5113"/>
    <w:rsid w:val="009D2B00"/>
    <w:rsid w:val="009F0B25"/>
    <w:rsid w:val="00A02D67"/>
    <w:rsid w:val="00A066F7"/>
    <w:rsid w:val="00A12F81"/>
    <w:rsid w:val="00A50914"/>
    <w:rsid w:val="00A51FF3"/>
    <w:rsid w:val="00A528B7"/>
    <w:rsid w:val="00AA4B15"/>
    <w:rsid w:val="00AB2560"/>
    <w:rsid w:val="00AC22FA"/>
    <w:rsid w:val="00B00835"/>
    <w:rsid w:val="00B16C38"/>
    <w:rsid w:val="00B54C83"/>
    <w:rsid w:val="00B559F1"/>
    <w:rsid w:val="00B61DCD"/>
    <w:rsid w:val="00B960AF"/>
    <w:rsid w:val="00BC463B"/>
    <w:rsid w:val="00BE0B8C"/>
    <w:rsid w:val="00BF436E"/>
    <w:rsid w:val="00BF64A2"/>
    <w:rsid w:val="00C02BB9"/>
    <w:rsid w:val="00C21EA7"/>
    <w:rsid w:val="00C22C9B"/>
    <w:rsid w:val="00C34CD2"/>
    <w:rsid w:val="00C57E29"/>
    <w:rsid w:val="00CA7BF1"/>
    <w:rsid w:val="00CB6CDD"/>
    <w:rsid w:val="00CD0071"/>
    <w:rsid w:val="00CD3269"/>
    <w:rsid w:val="00CD7097"/>
    <w:rsid w:val="00D029D7"/>
    <w:rsid w:val="00D146DA"/>
    <w:rsid w:val="00D30821"/>
    <w:rsid w:val="00D376F4"/>
    <w:rsid w:val="00D56E4E"/>
    <w:rsid w:val="00D85710"/>
    <w:rsid w:val="00DB07D7"/>
    <w:rsid w:val="00DB1D3B"/>
    <w:rsid w:val="00DC2E0A"/>
    <w:rsid w:val="00DC409E"/>
    <w:rsid w:val="00DD56E0"/>
    <w:rsid w:val="00DD776D"/>
    <w:rsid w:val="00DF652C"/>
    <w:rsid w:val="00DF7244"/>
    <w:rsid w:val="00E06799"/>
    <w:rsid w:val="00E2587A"/>
    <w:rsid w:val="00E33F0A"/>
    <w:rsid w:val="00E56E72"/>
    <w:rsid w:val="00E6698E"/>
    <w:rsid w:val="00E753B7"/>
    <w:rsid w:val="00E8154B"/>
    <w:rsid w:val="00ED5AA3"/>
    <w:rsid w:val="00EE1223"/>
    <w:rsid w:val="00EF067D"/>
    <w:rsid w:val="00EF44CC"/>
    <w:rsid w:val="00F02AC6"/>
    <w:rsid w:val="00F15223"/>
    <w:rsid w:val="00F424EE"/>
    <w:rsid w:val="00F7171B"/>
    <w:rsid w:val="00F71961"/>
    <w:rsid w:val="00F91B04"/>
    <w:rsid w:val="00FD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ED039"/>
  <w15:docId w15:val="{82C02647-38F1-4D88-AC00-03BB88F44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DCD"/>
    <w:pPr>
      <w:spacing w:after="0" w:line="240" w:lineRule="auto"/>
    </w:pPr>
    <w:rPr>
      <w:rFonts w:ascii=".VnTime" w:eastAsia="Times New Roman" w:hAnsi=".VnTime"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554"/>
    <w:pPr>
      <w:ind w:left="720"/>
      <w:contextualSpacing/>
    </w:pPr>
  </w:style>
  <w:style w:type="paragraph" w:styleId="Header">
    <w:name w:val="header"/>
    <w:basedOn w:val="Normal"/>
    <w:link w:val="HeaderChar"/>
    <w:uiPriority w:val="99"/>
    <w:unhideWhenUsed/>
    <w:rsid w:val="004948FF"/>
    <w:pPr>
      <w:tabs>
        <w:tab w:val="center" w:pos="4513"/>
        <w:tab w:val="right" w:pos="9026"/>
      </w:tabs>
    </w:pPr>
  </w:style>
  <w:style w:type="character" w:customStyle="1" w:styleId="HeaderChar">
    <w:name w:val="Header Char"/>
    <w:basedOn w:val="DefaultParagraphFont"/>
    <w:link w:val="Header"/>
    <w:uiPriority w:val="99"/>
    <w:rsid w:val="004948FF"/>
    <w:rPr>
      <w:rFonts w:ascii=".VnTime" w:eastAsia="Times New Roman" w:hAnsi=".VnTime" w:cs="Times New Roman"/>
      <w:szCs w:val="28"/>
    </w:rPr>
  </w:style>
  <w:style w:type="paragraph" w:styleId="Footer">
    <w:name w:val="footer"/>
    <w:basedOn w:val="Normal"/>
    <w:link w:val="FooterChar"/>
    <w:uiPriority w:val="99"/>
    <w:unhideWhenUsed/>
    <w:rsid w:val="004948FF"/>
    <w:pPr>
      <w:tabs>
        <w:tab w:val="center" w:pos="4513"/>
        <w:tab w:val="right" w:pos="9026"/>
      </w:tabs>
    </w:pPr>
  </w:style>
  <w:style w:type="character" w:customStyle="1" w:styleId="FooterChar">
    <w:name w:val="Footer Char"/>
    <w:basedOn w:val="DefaultParagraphFont"/>
    <w:link w:val="Footer"/>
    <w:uiPriority w:val="99"/>
    <w:rsid w:val="004948FF"/>
    <w:rPr>
      <w:rFonts w:ascii=".VnTime" w:eastAsia="Times New Roman" w:hAnsi=".VnTime"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80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header1.xml" Type="http://schemas.openxmlformats.org/officeDocument/2006/relationships/head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Phòng Nội vụ - UBND Huyện Nghi Xuân</vt:lpstr>
    </vt:vector>
  </TitlesOfParts>
  <Company>Nathan Nguyen</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2022-01-05T07:08:00Z</dcterms:created>
  <dc:creator>HoangLan</dc:creator>
  <cp:lastModifiedBy>Admin</cp:lastModifiedBy>
  <cp:lastPrinted>2022-01-05T07:11:00Z</cp:lastPrinted>
  <dcterms:modified xsi:type="dcterms:W3CDTF">2022-01-05T07:37:00Z</dcterms:modified>
  <cp:revision>4</cp:revision>
  <dc:title>Phòng Nội vụ - UBND Huyện Nghi Xuân</dc:title>
</cp:coreProperties>
</file>