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019"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3"/>
        <w:gridCol w:w="6096"/>
      </w:tblGrid>
      <w:tr w:rsidR="00130474" w:rsidRPr="00130474" w:rsidTr="00B326F7">
        <w:tc>
          <w:tcPr>
            <w:tcW w:w="2923" w:type="dxa"/>
          </w:tcPr>
          <w:p w:rsidR="00A159F6" w:rsidRPr="00130474" w:rsidRDefault="00A159F6" w:rsidP="00A159F6">
            <w:pPr>
              <w:spacing w:line="240" w:lineRule="atLeast"/>
              <w:jc w:val="center"/>
              <w:rPr>
                <w:rFonts w:ascii="Times New Roman" w:hAnsi="Times New Roman"/>
                <w:b/>
                <w:color w:val="000000" w:themeColor="text1"/>
              </w:rPr>
            </w:pPr>
            <w:r w:rsidRPr="00130474">
              <w:rPr>
                <w:rFonts w:ascii="Times New Roman" w:hAnsi="Times New Roman"/>
                <w:b/>
                <w:color w:val="000000" w:themeColor="text1"/>
              </w:rPr>
              <w:t>UỶ BAN NHÂN DÂN</w:t>
            </w:r>
          </w:p>
          <w:p w:rsidR="00A159F6" w:rsidRPr="00130474" w:rsidRDefault="00A159F6" w:rsidP="00A159F6">
            <w:pPr>
              <w:spacing w:line="240" w:lineRule="atLeast"/>
              <w:jc w:val="center"/>
              <w:rPr>
                <w:rFonts w:ascii="Times New Roman" w:hAnsi="Times New Roman"/>
                <w:b/>
                <w:color w:val="000000" w:themeColor="text1"/>
              </w:rPr>
            </w:pPr>
            <w:r w:rsidRPr="00130474">
              <w:rPr>
                <w:rFonts w:ascii="Times New Roman" w:hAnsi="Times New Roman"/>
                <w:b/>
                <w:color w:val="000000" w:themeColor="text1"/>
              </w:rPr>
              <w:t>HUYỆN NGHI XUÂN</w:t>
            </w:r>
          </w:p>
          <w:p w:rsidR="00A72983" w:rsidRPr="00130474" w:rsidRDefault="00E53215" w:rsidP="00231FCC">
            <w:pPr>
              <w:pStyle w:val="Bodytext40"/>
              <w:shd w:val="clear" w:color="auto" w:fill="auto"/>
              <w:spacing w:before="0" w:after="34" w:line="280" w:lineRule="exact"/>
              <w:rPr>
                <w:color w:val="000000" w:themeColor="text1"/>
                <w:sz w:val="26"/>
                <w:szCs w:val="26"/>
                <w:lang w:val="en-US"/>
              </w:rPr>
            </w:pPr>
            <w:r>
              <w:rPr>
                <w:noProof/>
                <w:color w:val="000000" w:themeColor="text1"/>
                <w:lang w:bidi="ar-SA"/>
              </w:rPr>
              <w:pict>
                <v:line id="Straight Connector 3" o:spid="_x0000_s1026" style="position:absolute;left:0;text-align:left;z-index:377492232;visibility:visible" from="39.1pt,1.7pt" to="111.1pt,1.7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iqicSGwIAADUEAAAOAAAAZHJzL2Uyb0RvYy54bWysU02P2yAQvVfqf0DcE9uJs02sOKvKTnrZ tpGy/QEEsI2KAQGJE1X97x3Ih7LtparqAx6YmcebN8Py+dRLdOTWCa1KnI1TjLiimgnVlvjb62Y0 x8h5ohiRWvESn7nDz6v375aDKfhEd1oybhGAKFcMpsSd96ZIEkc73hM31oYrcDba9sTD1rYJs2QA 9F4mkzR9SgZtmbGacufgtL448SriNw2n/mvTOO6RLDFw83G1cd2HNVktSdFaYjpBrzTIP7DoiVBw 6R2qJp6ggxV/QPWCWu1048dU94luGkF5rAGqydLfqtl1xPBYC4jjzF0m9/9g6Zfj1iLBSjzFSJEe WrTzloi286jSSoGA2qJp0GkwroDwSm1tqJSe1M68aPrdIaWrjqiWR76vZwMgWchI3qSEjTNw2374 rBnEkIPXUbRTY/sACXKgU+zN+d4bfvKIwuEiy/MUOkhvroQUtzxjnf/EdY+CUWIpVFCNFOT44nzg QYpbSDhWeiOkjJ2XCg2APZvMYoLTUrDgDGHOtvtKWnQkYXbiF4sCz2OY1QfFIljHCVtfbU+EvNhw uVQBDyoBOlfrMhw/FuliPV/P81E+eVqP8rSuRx83VT562mQfZvW0rqo6+xmoZXnRCca4Cuxug5rl fzcI1ydzGbH7qN5lSN6iR72A7O0fScdWhu5d5mCv2Xlrby2G2YzB13cUhv9xD/bja1/9AgAA//8D AFBLAwQUAAYACAAAACEAhi5lR9oAAAAGAQAADwAAAGRycy9kb3ducmV2LnhtbEyOwU7DMBBE70j9 B2srcamoQ4pKFeJUCMiNCy2I6zZekoh4ncZuG/h6ll5gbqMZzbx8PbpOHWkIrWcD1/MEFHHlbcu1 gddtebUCFSKyxc4zGfiiAOticpFjZv2JX+i4ibWSEQ4ZGmhi7DOtQ9WQwzD3PbFkH35wGMUOtbYD nmTcdTpNkqV22LI8NNjTQ0PV5+bgDITyjfbl96yaJe+L2lO6f3x+QmMup+P9HahIY/wrwy++oEMh TDt/YBtUZ+B2lUrTwOIGlMSpCNTu7HWR6//4xQ8AAAD//wMAUEsBAi0AFAAGAAgAAAAhALaDOJL+ AAAA4QEAABMAAAAAAAAAAAAAAAAAAAAAAFtDb250ZW50X1R5cGVzXS54bWxQSwECLQAUAAYACAAA ACEAOP0h/9YAAACUAQAACwAAAAAAAAAAAAAAAAAvAQAAX3JlbHMvLnJlbHNQSwECLQAUAAYACAAA ACEA4qonEhsCAAA1BAAADgAAAAAAAAAAAAAAAAAuAgAAZHJzL2Uyb0RvYy54bWxQSwECLQAUAAYA CAAAACEAhi5lR9oAAAAGAQAADwAAAAAAAAAAAAAAAAB1BAAAZHJzL2Rvd25yZXYueG1sUEsFBgAA AAAEAAQA8wAAAHwFAAAAAA== "/>
              </w:pict>
            </w:r>
          </w:p>
          <w:p w:rsidR="00A72983" w:rsidRPr="00130474" w:rsidRDefault="00A72983" w:rsidP="00190106">
            <w:pPr>
              <w:pStyle w:val="Bodytext40"/>
              <w:shd w:val="clear" w:color="auto" w:fill="auto"/>
              <w:spacing w:before="0" w:after="34" w:line="280" w:lineRule="exact"/>
              <w:rPr>
                <w:b w:val="0"/>
                <w:color w:val="000000" w:themeColor="text1"/>
                <w:lang w:val="en-US"/>
              </w:rPr>
            </w:pPr>
            <w:r w:rsidRPr="00130474">
              <w:rPr>
                <w:b w:val="0"/>
                <w:color w:val="000000" w:themeColor="text1"/>
                <w:sz w:val="26"/>
                <w:szCs w:val="26"/>
                <w:lang w:val="en-US"/>
              </w:rPr>
              <w:t>Số</w:t>
            </w:r>
            <w:r w:rsidR="00190106" w:rsidRPr="00130474">
              <w:rPr>
                <w:b w:val="0"/>
                <w:color w:val="000000" w:themeColor="text1"/>
                <w:sz w:val="26"/>
                <w:szCs w:val="26"/>
                <w:lang w:val="en-US"/>
              </w:rPr>
              <w:t>:</w:t>
            </w:r>
            <w:r w:rsidR="00651DCB" w:rsidRPr="00130474">
              <w:rPr>
                <w:b w:val="0"/>
                <w:color w:val="000000" w:themeColor="text1"/>
                <w:sz w:val="26"/>
                <w:szCs w:val="26"/>
                <w:lang w:val="en-US"/>
              </w:rPr>
              <w:t xml:space="preserve">  </w:t>
            </w:r>
            <w:r w:rsidR="00D94365" w:rsidRPr="00130474">
              <w:rPr>
                <w:b w:val="0"/>
                <w:color w:val="000000" w:themeColor="text1"/>
                <w:sz w:val="26"/>
                <w:szCs w:val="26"/>
                <w:lang w:val="en-US"/>
              </w:rPr>
              <w:t xml:space="preserve"> </w:t>
            </w:r>
            <w:r w:rsidR="00130474" w:rsidRPr="00130474">
              <w:rPr>
                <w:b w:val="0"/>
                <w:color w:val="000000" w:themeColor="text1"/>
                <w:sz w:val="26"/>
                <w:szCs w:val="26"/>
                <w:lang w:val="en-US"/>
              </w:rPr>
              <w:t xml:space="preserve">   </w:t>
            </w:r>
            <w:r w:rsidR="00D94365" w:rsidRPr="00130474">
              <w:rPr>
                <w:b w:val="0"/>
                <w:color w:val="000000" w:themeColor="text1"/>
                <w:sz w:val="26"/>
                <w:szCs w:val="26"/>
                <w:lang w:val="en-US"/>
              </w:rPr>
              <w:t xml:space="preserve">   </w:t>
            </w:r>
            <w:r w:rsidR="00486973" w:rsidRPr="00130474">
              <w:rPr>
                <w:b w:val="0"/>
                <w:color w:val="000000" w:themeColor="text1"/>
                <w:sz w:val="26"/>
                <w:szCs w:val="26"/>
                <w:lang w:val="en-US"/>
              </w:rPr>
              <w:t>/</w:t>
            </w:r>
            <w:r w:rsidRPr="00130474">
              <w:rPr>
                <w:b w:val="0"/>
                <w:color w:val="000000" w:themeColor="text1"/>
                <w:sz w:val="26"/>
                <w:szCs w:val="26"/>
                <w:lang w:val="en-US"/>
              </w:rPr>
              <w:t>KH - UBND</w:t>
            </w:r>
          </w:p>
        </w:tc>
        <w:tc>
          <w:tcPr>
            <w:tcW w:w="6096" w:type="dxa"/>
          </w:tcPr>
          <w:p w:rsidR="00A159F6" w:rsidRPr="00130474" w:rsidRDefault="00A159F6" w:rsidP="00A159F6">
            <w:pPr>
              <w:spacing w:line="240" w:lineRule="atLeast"/>
              <w:jc w:val="center"/>
              <w:rPr>
                <w:rFonts w:ascii="Times New Roman" w:hAnsi="Times New Roman"/>
                <w:b/>
                <w:color w:val="000000" w:themeColor="text1"/>
              </w:rPr>
            </w:pPr>
            <w:r w:rsidRPr="00130474">
              <w:rPr>
                <w:rFonts w:ascii="Times New Roman" w:hAnsi="Times New Roman"/>
                <w:b/>
                <w:color w:val="000000" w:themeColor="text1"/>
              </w:rPr>
              <w:t>CỘNG HOÀ XÃ HỘI CHỦ NGHĨA VIỆT NAM</w:t>
            </w:r>
          </w:p>
          <w:p w:rsidR="00A159F6" w:rsidRPr="00130474" w:rsidRDefault="00A159F6" w:rsidP="00A159F6">
            <w:pPr>
              <w:spacing w:line="240" w:lineRule="atLeast"/>
              <w:jc w:val="center"/>
              <w:rPr>
                <w:rFonts w:ascii="Times New Roman" w:hAnsi="Times New Roman"/>
                <w:b/>
                <w:color w:val="000000" w:themeColor="text1"/>
                <w:sz w:val="28"/>
                <w:szCs w:val="28"/>
              </w:rPr>
            </w:pPr>
            <w:r w:rsidRPr="00130474">
              <w:rPr>
                <w:rFonts w:ascii="Times New Roman" w:hAnsi="Times New Roman"/>
                <w:b/>
                <w:color w:val="000000" w:themeColor="text1"/>
                <w:sz w:val="28"/>
                <w:szCs w:val="28"/>
              </w:rPr>
              <w:t>Độc lập - Tự do - Hạnh phúc</w:t>
            </w:r>
          </w:p>
          <w:p w:rsidR="00231FCC" w:rsidRPr="00130474" w:rsidRDefault="00E53215" w:rsidP="00A159F6">
            <w:pPr>
              <w:pStyle w:val="Bodytext40"/>
              <w:shd w:val="clear" w:color="auto" w:fill="auto"/>
              <w:spacing w:before="240" w:after="0" w:line="280" w:lineRule="exact"/>
              <w:rPr>
                <w:b w:val="0"/>
                <w:i/>
                <w:color w:val="000000" w:themeColor="text1"/>
              </w:rPr>
            </w:pPr>
            <w:r>
              <w:rPr>
                <w:b w:val="0"/>
                <w:noProof/>
                <w:color w:val="000000" w:themeColor="text1"/>
                <w:lang w:bidi="ar-SA"/>
              </w:rPr>
              <w:pict>
                <v:line id="Straight Connector 2" o:spid="_x0000_s1030" style="position:absolute;left:0;text-align:left;z-index:377494280;visibility:visible" from="73.4pt,1.3pt" to="226.4pt,1.3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fXwl6HQIAADYEAAAOAAAAZHJzL2Uyb0RvYy54bWysU02P2yAQvVfqf0DcE9tZJ02sOKvKTnrZ tpGy/QEEsI2KAQGJE1X97x3Ih7LtparqAx6YmcebN8Py+dRLdOTWCa1KnI1TjLiimgnVlvjb62Y0 x8h5ohiRWvESn7nDz6v375aDKfhEd1oybhGAKFcMpsSd96ZIEkc73hM31oYrcDba9sTD1rYJs2QA 9F4mkzSdJYO2zFhNuXNwWl+ceBXxm4ZT/7VpHPdIlhi4+bjauO7DmqyWpGgtMZ2gVxrkH1j0RCi4 9A5VE0/QwYo/oHpBrXa68WOq+0Q3jaA81gDVZOlv1ew6YnisBcRx5i6T+3+w9Mtxa5FgJZ5gpEgP Ldp5S0TbeVRppUBAbdEk6DQYV0B4pbY2VEpPamdeNP3ukNJVR1TLI9/XswGQLGQkb1LCxhm4bT98 1gxiyMHrKNqpsX2ABDnQKfbmfO8NP3lE4TBb5E9ZCi2kN19Ciluisc5/4rpHwSixFCrIRgpyfHE+ ECHFLSQcK70RUsbWS4WGEi+mk2lMcFoKFpwhzNl2X0mLjiQMT/xiVeB5DLP6oFgE6zhh66vtiZAX Gy6XKuBBKUDnal2m48ciXazn63k+yiez9ShP63r0cVPlo9km+zCtn+qqqrOfgVqWF51gjKvA7jap Wf53k3B9M5cZu8/qXYbkLXrUC8je/pF07GVo32UQ9pqdt/bWYxjOGHx9SGH6H/dgPz731S8AAAD/ /wMAUEsDBBQABgAIAAAAIQCn9IJG2gAAAAcBAAAPAAAAZHJzL2Rvd25yZXYueG1sTI/BTsMwEETv SPyDtUhcKuo0QEAhToWA3LhQqHrdxksSEa/T2G0DX8/CBY5Ps5p5Wywn16sDjaHzbGAxT0AR1952 3Bh4e60ubkGFiGyx90wGPinAsjw9KTC3/sgvdFjFRkkJhxwNtDEOudahbslhmPuBWLJ3PzqMgmOj 7YhHKXe9TpMk0w47loUWB3poqf5Y7Z2BUK1pV33N6lmyuWw8pbvH5yc05vxsur8DFWmKf8fwoy/q UIrT1u/ZBtULZ9fySzSQZqAkv7pZCG9/WZeF/u9ffgMAAP//AwBQSwECLQAUAAYACAAAACEAtoM4 kv4AAADhAQAAEwAAAAAAAAAAAAAAAAAAAAAAW0NvbnRlbnRfVHlwZXNdLnhtbFBLAQItABQABgAI AAAAIQA4/SH/1gAAAJQBAAALAAAAAAAAAAAAAAAAAC8BAABfcmVscy8ucmVsc1BLAQItABQABgAI AAAAIQDfXwl6HQIAADYEAAAOAAAAAAAAAAAAAAAAAC4CAABkcnMvZTJvRG9jLnhtbFBLAQItABQA BgAIAAAAIQCn9IJG2gAAAAcBAAAPAAAAAAAAAAAAAAAAAHcEAABkcnMvZG93bnJldi54bWxQSwUG AAAAAAQABADzAAAAfgUAAAAA "/>
              </w:pict>
            </w:r>
            <w:r w:rsidR="00D94365" w:rsidRPr="00130474">
              <w:rPr>
                <w:b w:val="0"/>
                <w:i/>
                <w:color w:val="000000" w:themeColor="text1"/>
              </w:rPr>
              <w:t xml:space="preserve">  </w:t>
            </w:r>
            <w:r w:rsidR="00A159F6" w:rsidRPr="00130474">
              <w:rPr>
                <w:b w:val="0"/>
                <w:i/>
                <w:color w:val="000000" w:themeColor="text1"/>
              </w:rPr>
              <w:t>Nghi Xuân, ngày     tháng    năm 2021</w:t>
            </w:r>
          </w:p>
        </w:tc>
      </w:tr>
    </w:tbl>
    <w:p w:rsidR="00446AB0" w:rsidRPr="00130474" w:rsidRDefault="00446AB0">
      <w:pPr>
        <w:pStyle w:val="Bodytext40"/>
        <w:shd w:val="clear" w:color="auto" w:fill="auto"/>
        <w:spacing w:before="0" w:after="34" w:line="280" w:lineRule="exact"/>
        <w:ind w:left="20"/>
        <w:rPr>
          <w:color w:val="000000" w:themeColor="text1"/>
        </w:rPr>
      </w:pPr>
    </w:p>
    <w:p w:rsidR="00C25C41" w:rsidRPr="00130474" w:rsidRDefault="00055E59" w:rsidP="00B326F7">
      <w:pPr>
        <w:pStyle w:val="Bodytext40"/>
        <w:shd w:val="clear" w:color="auto" w:fill="auto"/>
        <w:spacing w:before="120" w:after="0" w:line="240" w:lineRule="auto"/>
        <w:rPr>
          <w:color w:val="000000" w:themeColor="text1"/>
        </w:rPr>
      </w:pPr>
      <w:r w:rsidRPr="00130474">
        <w:rPr>
          <w:color w:val="000000" w:themeColor="text1"/>
        </w:rPr>
        <w:t>K</w:t>
      </w:r>
      <w:r w:rsidR="0015068B" w:rsidRPr="00130474">
        <w:rPr>
          <w:color w:val="000000" w:themeColor="text1"/>
        </w:rPr>
        <w:t>Ế</w:t>
      </w:r>
      <w:r w:rsidRPr="00130474">
        <w:rPr>
          <w:color w:val="000000" w:themeColor="text1"/>
        </w:rPr>
        <w:t xml:space="preserve"> HOẠCH</w:t>
      </w:r>
    </w:p>
    <w:p w:rsidR="00C2366A" w:rsidRPr="00130474" w:rsidRDefault="00055E59" w:rsidP="00C2366A">
      <w:pPr>
        <w:pStyle w:val="Bodytext40"/>
        <w:shd w:val="clear" w:color="auto" w:fill="auto"/>
        <w:spacing w:before="0" w:after="0" w:line="240" w:lineRule="auto"/>
        <w:ind w:left="20"/>
        <w:rPr>
          <w:color w:val="000000" w:themeColor="text1"/>
        </w:rPr>
      </w:pPr>
      <w:r w:rsidRPr="00130474">
        <w:rPr>
          <w:color w:val="000000" w:themeColor="text1"/>
        </w:rPr>
        <w:t>Tri</w:t>
      </w:r>
      <w:r w:rsidR="00AC4640" w:rsidRPr="00130474">
        <w:rPr>
          <w:color w:val="000000" w:themeColor="text1"/>
        </w:rPr>
        <w:t>ể</w:t>
      </w:r>
      <w:r w:rsidRPr="00130474">
        <w:rPr>
          <w:color w:val="000000" w:themeColor="text1"/>
        </w:rPr>
        <w:t>n</w:t>
      </w:r>
      <w:r w:rsidR="00A47FC3" w:rsidRPr="00130474">
        <w:rPr>
          <w:color w:val="000000" w:themeColor="text1"/>
        </w:rPr>
        <w:t xml:space="preserve"> khai </w:t>
      </w:r>
      <w:r w:rsidR="007A626C" w:rsidRPr="00130474">
        <w:rPr>
          <w:color w:val="000000" w:themeColor="text1"/>
        </w:rPr>
        <w:t>thực hiện công tác</w:t>
      </w:r>
      <w:r w:rsidR="003669D0" w:rsidRPr="00130474">
        <w:rPr>
          <w:color w:val="000000" w:themeColor="text1"/>
        </w:rPr>
        <w:t xml:space="preserve"> </w:t>
      </w:r>
      <w:r w:rsidR="00A47FC3" w:rsidRPr="00130474">
        <w:rPr>
          <w:color w:val="000000" w:themeColor="text1"/>
        </w:rPr>
        <w:t>kê khai</w:t>
      </w:r>
      <w:r w:rsidR="004D6E45" w:rsidRPr="00130474">
        <w:rPr>
          <w:color w:val="000000" w:themeColor="text1"/>
        </w:rPr>
        <w:t>, công khai</w:t>
      </w:r>
      <w:r w:rsidR="00A47FC3" w:rsidRPr="00130474">
        <w:rPr>
          <w:color w:val="000000" w:themeColor="text1"/>
        </w:rPr>
        <w:t xml:space="preserve"> </w:t>
      </w:r>
    </w:p>
    <w:p w:rsidR="00C25C41" w:rsidRPr="00130474" w:rsidRDefault="002C2EF3" w:rsidP="00C2366A">
      <w:pPr>
        <w:pStyle w:val="Bodytext40"/>
        <w:shd w:val="clear" w:color="auto" w:fill="auto"/>
        <w:spacing w:before="0" w:after="0" w:line="240" w:lineRule="auto"/>
        <w:ind w:left="20"/>
        <w:rPr>
          <w:color w:val="000000" w:themeColor="text1"/>
        </w:rPr>
      </w:pPr>
      <w:r>
        <w:rPr>
          <w:color w:val="000000" w:themeColor="text1"/>
        </w:rPr>
        <w:t>tài sản</w:t>
      </w:r>
      <w:r w:rsidRPr="00130474">
        <w:rPr>
          <w:color w:val="000000" w:themeColor="text1"/>
        </w:rPr>
        <w:t xml:space="preserve"> </w:t>
      </w:r>
      <w:r w:rsidR="00A47FC3" w:rsidRPr="00130474">
        <w:rPr>
          <w:color w:val="000000" w:themeColor="text1"/>
        </w:rPr>
        <w:t xml:space="preserve">thu nhập </w:t>
      </w:r>
      <w:r w:rsidR="00C2366A" w:rsidRPr="00130474">
        <w:rPr>
          <w:color w:val="000000" w:themeColor="text1"/>
        </w:rPr>
        <w:t>hằng năm, bổ sung năm 2021</w:t>
      </w:r>
    </w:p>
    <w:p w:rsidR="003669D0" w:rsidRPr="00130474" w:rsidRDefault="00E53215" w:rsidP="003669D0">
      <w:pPr>
        <w:pStyle w:val="Bodytext20"/>
        <w:shd w:val="clear" w:color="auto" w:fill="auto"/>
        <w:spacing w:before="60" w:after="60" w:line="340" w:lineRule="exact"/>
        <w:ind w:firstLine="720"/>
        <w:rPr>
          <w:color w:val="000000" w:themeColor="text1"/>
        </w:rPr>
      </w:pPr>
      <w:r>
        <w:rPr>
          <w:noProof/>
          <w:color w:val="000000" w:themeColor="text1"/>
          <w:lang w:val="en-US" w:eastAsia="en-US" w:bidi="ar-SA"/>
        </w:rPr>
        <w:pict>
          <v:shapetype id="_x0000_t32" coordsize="21600,21600" o:spt="32" o:oned="t" path="m,l21600,21600e" filled="f">
            <v:path arrowok="t" fillok="f" o:connecttype="none"/>
            <o:lock v:ext="edit" shapetype="t"/>
          </v:shapetype>
          <v:shape id="_x0000_s1031" type="#_x0000_t32" style="position:absolute;left:0;text-align:left;margin-left:166pt;margin-top:1.65pt;width:117.1pt;height:0;z-index:377495304" o:connectortype="straight"/>
        </w:pict>
      </w:r>
    </w:p>
    <w:p w:rsidR="00C25C41" w:rsidRPr="00130474" w:rsidRDefault="003669D0" w:rsidP="00164947">
      <w:pPr>
        <w:pStyle w:val="Bodytext20"/>
        <w:shd w:val="clear" w:color="auto" w:fill="auto"/>
        <w:spacing w:before="60" w:after="60" w:line="340" w:lineRule="exact"/>
        <w:ind w:firstLine="720"/>
        <w:rPr>
          <w:color w:val="000000" w:themeColor="text1"/>
        </w:rPr>
      </w:pPr>
      <w:r w:rsidRPr="00130474">
        <w:rPr>
          <w:color w:val="000000" w:themeColor="text1"/>
        </w:rPr>
        <w:t>Thực hiện</w:t>
      </w:r>
      <w:r w:rsidR="00C14150" w:rsidRPr="00130474">
        <w:rPr>
          <w:color w:val="000000" w:themeColor="text1"/>
        </w:rPr>
        <w:t xml:space="preserve"> </w:t>
      </w:r>
      <w:r w:rsidR="00C2366A" w:rsidRPr="00130474">
        <w:rPr>
          <w:color w:val="000000" w:themeColor="text1"/>
        </w:rPr>
        <w:t>Nghị định số 130/2020/NĐ-CP, ngày 30/10/2020 của Chính phủ về kiểm soát tài sản, thu nhập của người có chức vụ, quyền hạn trong cơ quan, tổ chức, đơn vị</w:t>
      </w:r>
      <w:r w:rsidR="00C2366A" w:rsidRPr="00130474">
        <w:rPr>
          <w:color w:val="000000" w:themeColor="text1"/>
          <w:lang w:val="en-US"/>
        </w:rPr>
        <w:t>; V</w:t>
      </w:r>
      <w:r w:rsidR="00C2366A" w:rsidRPr="00130474">
        <w:rPr>
          <w:rStyle w:val="Bodytext21"/>
          <w:color w:val="000000" w:themeColor="text1"/>
        </w:rPr>
        <w:t xml:space="preserve">ăn bản số 621/TT-NV3 ngày 11/11/2021 của Thanh tra tỉnh </w:t>
      </w:r>
      <w:r w:rsidR="00C2366A" w:rsidRPr="00130474">
        <w:rPr>
          <w:rStyle w:val="Bodytext21"/>
          <w:color w:val="000000" w:themeColor="text1"/>
          <w:lang w:val="en-US"/>
        </w:rPr>
        <w:t xml:space="preserve">về việc </w:t>
      </w:r>
      <w:r w:rsidR="00C2366A" w:rsidRPr="00130474">
        <w:rPr>
          <w:color w:val="000000" w:themeColor="text1"/>
        </w:rPr>
        <w:t>hướng dẫn triển khai thực hiện công tác kê khai, công khai bản kê khai TSTN hằng năm, bổ sung năm 2021</w:t>
      </w:r>
      <w:r w:rsidR="00D94365" w:rsidRPr="00130474">
        <w:rPr>
          <w:color w:val="000000" w:themeColor="text1"/>
        </w:rPr>
        <w:t xml:space="preserve">, </w:t>
      </w:r>
      <w:r w:rsidR="00164947" w:rsidRPr="00130474">
        <w:rPr>
          <w:rStyle w:val="Bodytext21"/>
          <w:color w:val="000000" w:themeColor="text1"/>
          <w:lang w:val="en-US"/>
        </w:rPr>
        <w:t>UBND</w:t>
      </w:r>
      <w:r w:rsidR="00055E59" w:rsidRPr="00130474">
        <w:rPr>
          <w:rStyle w:val="Bodytext21"/>
          <w:color w:val="000000" w:themeColor="text1"/>
        </w:rPr>
        <w:t xml:space="preserve"> </w:t>
      </w:r>
      <w:r w:rsidR="00571A76" w:rsidRPr="00130474">
        <w:rPr>
          <w:rStyle w:val="Bodytext21"/>
          <w:color w:val="000000" w:themeColor="text1"/>
        </w:rPr>
        <w:t>huyện</w:t>
      </w:r>
      <w:r w:rsidR="00D94365" w:rsidRPr="00130474">
        <w:rPr>
          <w:rStyle w:val="Bodytext21"/>
          <w:color w:val="000000" w:themeColor="text1"/>
        </w:rPr>
        <w:t xml:space="preserve"> </w:t>
      </w:r>
      <w:r w:rsidR="00A159F6" w:rsidRPr="00130474">
        <w:rPr>
          <w:rStyle w:val="Bodytext21"/>
          <w:color w:val="000000" w:themeColor="text1"/>
        </w:rPr>
        <w:t xml:space="preserve">Nghi Xuân </w:t>
      </w:r>
      <w:r w:rsidRPr="00130474">
        <w:rPr>
          <w:rStyle w:val="Bodytext21"/>
          <w:color w:val="000000" w:themeColor="text1"/>
        </w:rPr>
        <w:t xml:space="preserve">xây dựng </w:t>
      </w:r>
      <w:r w:rsidR="00055E59" w:rsidRPr="00130474">
        <w:rPr>
          <w:rStyle w:val="Bodytext21"/>
          <w:color w:val="000000" w:themeColor="text1"/>
        </w:rPr>
        <w:t>K</w:t>
      </w:r>
      <w:r w:rsidR="0089592C" w:rsidRPr="00130474">
        <w:rPr>
          <w:rStyle w:val="Bodytext21"/>
          <w:color w:val="000000" w:themeColor="text1"/>
        </w:rPr>
        <w:t>ế</w:t>
      </w:r>
      <w:r w:rsidR="00055E59" w:rsidRPr="00130474">
        <w:rPr>
          <w:rStyle w:val="Bodytext21"/>
          <w:color w:val="000000" w:themeColor="text1"/>
        </w:rPr>
        <w:t xml:space="preserve"> hoạch </w:t>
      </w:r>
      <w:r w:rsidRPr="00130474">
        <w:rPr>
          <w:rStyle w:val="Bodytext21"/>
          <w:color w:val="000000" w:themeColor="text1"/>
        </w:rPr>
        <w:t>triển khai</w:t>
      </w:r>
      <w:r w:rsidR="00C14150" w:rsidRPr="00130474">
        <w:rPr>
          <w:rStyle w:val="Bodytext21"/>
          <w:color w:val="000000" w:themeColor="text1"/>
        </w:rPr>
        <w:t xml:space="preserve"> thực hiện</w:t>
      </w:r>
      <w:r w:rsidRPr="00130474">
        <w:rPr>
          <w:rStyle w:val="Bodytext21"/>
          <w:color w:val="000000" w:themeColor="text1"/>
        </w:rPr>
        <w:t xml:space="preserve"> việc kê khai, công khai </w:t>
      </w:r>
      <w:r w:rsidR="00055E59" w:rsidRPr="00130474">
        <w:rPr>
          <w:rStyle w:val="Bodytext21"/>
          <w:color w:val="000000" w:themeColor="text1"/>
        </w:rPr>
        <w:t>tài sản, thu nhập</w:t>
      </w:r>
      <w:r w:rsidR="003E3621" w:rsidRPr="00130474">
        <w:rPr>
          <w:rStyle w:val="Bodytext21"/>
          <w:color w:val="000000" w:themeColor="text1"/>
        </w:rPr>
        <w:t xml:space="preserve"> (viết tắt là TSTN)</w:t>
      </w:r>
      <w:r w:rsidR="00055E59" w:rsidRPr="00130474">
        <w:rPr>
          <w:rStyle w:val="Bodytext21"/>
          <w:color w:val="000000" w:themeColor="text1"/>
        </w:rPr>
        <w:t xml:space="preserve"> </w:t>
      </w:r>
      <w:r w:rsidR="00164947" w:rsidRPr="00130474">
        <w:rPr>
          <w:color w:val="000000" w:themeColor="text1"/>
        </w:rPr>
        <w:t>hằng năm, bổ sung năm 2021</w:t>
      </w:r>
      <w:r w:rsidR="00A159F6" w:rsidRPr="00130474">
        <w:rPr>
          <w:rStyle w:val="Bodytext21"/>
          <w:color w:val="000000" w:themeColor="text1"/>
        </w:rPr>
        <w:t xml:space="preserve"> </w:t>
      </w:r>
      <w:r w:rsidR="00D94365" w:rsidRPr="00130474">
        <w:rPr>
          <w:rStyle w:val="Bodytext21"/>
          <w:color w:val="000000" w:themeColor="text1"/>
        </w:rPr>
        <w:t>với những nội dung</w:t>
      </w:r>
      <w:r w:rsidR="003E3621" w:rsidRPr="00130474">
        <w:rPr>
          <w:rStyle w:val="Bodytext21"/>
          <w:color w:val="000000" w:themeColor="text1"/>
        </w:rPr>
        <w:t xml:space="preserve"> </w:t>
      </w:r>
      <w:r w:rsidR="00055E59" w:rsidRPr="00130474">
        <w:rPr>
          <w:rStyle w:val="Bodytext21"/>
          <w:color w:val="000000" w:themeColor="text1"/>
        </w:rPr>
        <w:t>sau:</w:t>
      </w:r>
    </w:p>
    <w:p w:rsidR="00C25C41" w:rsidRPr="00130474" w:rsidRDefault="0089592C" w:rsidP="00E41EE6">
      <w:pPr>
        <w:pStyle w:val="Bodytext40"/>
        <w:shd w:val="clear" w:color="auto" w:fill="auto"/>
        <w:tabs>
          <w:tab w:val="left" w:pos="1134"/>
        </w:tabs>
        <w:spacing w:before="60" w:after="60" w:line="240" w:lineRule="atLeast"/>
        <w:ind w:firstLine="720"/>
        <w:jc w:val="both"/>
        <w:rPr>
          <w:color w:val="000000" w:themeColor="text1"/>
          <w:sz w:val="24"/>
          <w:szCs w:val="24"/>
          <w:lang w:val="en-US"/>
        </w:rPr>
      </w:pPr>
      <w:r w:rsidRPr="00130474">
        <w:rPr>
          <w:color w:val="000000" w:themeColor="text1"/>
          <w:sz w:val="24"/>
          <w:szCs w:val="24"/>
        </w:rPr>
        <w:t xml:space="preserve">I. </w:t>
      </w:r>
      <w:r w:rsidR="00055E59" w:rsidRPr="00130474">
        <w:rPr>
          <w:color w:val="000000" w:themeColor="text1"/>
          <w:sz w:val="24"/>
          <w:szCs w:val="24"/>
        </w:rPr>
        <w:t xml:space="preserve">MỤC ĐÍCH, </w:t>
      </w:r>
      <w:r w:rsidRPr="00130474">
        <w:rPr>
          <w:color w:val="000000" w:themeColor="text1"/>
          <w:sz w:val="24"/>
          <w:szCs w:val="24"/>
        </w:rPr>
        <w:t>YÊU CẦU</w:t>
      </w:r>
    </w:p>
    <w:p w:rsidR="009E6D43" w:rsidRPr="00130474" w:rsidRDefault="009E6D43" w:rsidP="00E41EE6">
      <w:pPr>
        <w:keepNext/>
        <w:keepLines/>
        <w:tabs>
          <w:tab w:val="left" w:pos="709"/>
        </w:tabs>
        <w:spacing w:before="60" w:after="60" w:line="240" w:lineRule="atLeast"/>
        <w:ind w:firstLine="720"/>
        <w:jc w:val="both"/>
        <w:outlineLvl w:val="0"/>
        <w:rPr>
          <w:rFonts w:ascii="Times New Roman" w:eastAsia="Times New Roman" w:hAnsi="Times New Roman" w:cs="Times New Roman"/>
          <w:b/>
          <w:color w:val="000000" w:themeColor="text1"/>
          <w:sz w:val="28"/>
          <w:szCs w:val="28"/>
        </w:rPr>
      </w:pPr>
      <w:r w:rsidRPr="00130474">
        <w:rPr>
          <w:rFonts w:ascii="Times New Roman" w:eastAsia="Times New Roman" w:hAnsi="Times New Roman" w:cs="Times New Roman"/>
          <w:b/>
          <w:color w:val="000000" w:themeColor="text1"/>
          <w:sz w:val="28"/>
          <w:szCs w:val="28"/>
        </w:rPr>
        <w:t>1. Mục đích:</w:t>
      </w:r>
    </w:p>
    <w:p w:rsidR="009E6D43" w:rsidRPr="00130474" w:rsidRDefault="009E6D43" w:rsidP="00E41EE6">
      <w:pPr>
        <w:tabs>
          <w:tab w:val="left" w:pos="1071"/>
        </w:tabs>
        <w:spacing w:before="60" w:after="60" w:line="240" w:lineRule="atLeast"/>
        <w:ind w:right="20" w:firstLine="720"/>
        <w:jc w:val="both"/>
        <w:rPr>
          <w:rFonts w:ascii="Times New Roman" w:eastAsia="Times New Roman" w:hAnsi="Times New Roman" w:cs="Times New Roman"/>
          <w:color w:val="000000" w:themeColor="text1"/>
          <w:spacing w:val="-4"/>
          <w:sz w:val="28"/>
          <w:szCs w:val="28"/>
        </w:rPr>
      </w:pPr>
      <w:r w:rsidRPr="00130474">
        <w:rPr>
          <w:rFonts w:ascii="Times New Roman" w:eastAsia="Times New Roman" w:hAnsi="Times New Roman" w:cs="Times New Roman"/>
          <w:color w:val="000000" w:themeColor="text1"/>
          <w:spacing w:val="-4"/>
          <w:sz w:val="28"/>
          <w:szCs w:val="28"/>
        </w:rPr>
        <w:t xml:space="preserve">- Thực hiện việc kê khai và công khai bản kê khai tài sản, thu nhập của </w:t>
      </w:r>
      <w:r w:rsidR="00AF7105" w:rsidRPr="00130474">
        <w:rPr>
          <w:rFonts w:ascii="Times New Roman" w:eastAsia="Times New Roman" w:hAnsi="Times New Roman" w:cs="Times New Roman"/>
          <w:color w:val="000000" w:themeColor="text1"/>
          <w:spacing w:val="-4"/>
          <w:sz w:val="28"/>
          <w:szCs w:val="28"/>
        </w:rPr>
        <w:t>đối tượng</w:t>
      </w:r>
      <w:r w:rsidR="00651DCB" w:rsidRPr="00130474">
        <w:rPr>
          <w:rFonts w:ascii="Times New Roman" w:eastAsia="Times New Roman" w:hAnsi="Times New Roman" w:cs="Times New Roman"/>
          <w:color w:val="000000" w:themeColor="text1"/>
          <w:spacing w:val="-4"/>
          <w:sz w:val="28"/>
          <w:szCs w:val="28"/>
        </w:rPr>
        <w:t xml:space="preserve"> có nghĩa vụ kê khai</w:t>
      </w:r>
      <w:r w:rsidRPr="00130474">
        <w:rPr>
          <w:rFonts w:ascii="Times New Roman" w:eastAsia="Times New Roman" w:hAnsi="Times New Roman" w:cs="Times New Roman"/>
          <w:color w:val="000000" w:themeColor="text1"/>
          <w:spacing w:val="-4"/>
          <w:sz w:val="28"/>
          <w:szCs w:val="28"/>
        </w:rPr>
        <w:t xml:space="preserve"> để các cơ quan, đơn vị có thẩm quyền b</w:t>
      </w:r>
      <w:r w:rsidR="00A65926" w:rsidRPr="00130474">
        <w:rPr>
          <w:rFonts w:ascii="Times New Roman" w:eastAsia="Times New Roman" w:hAnsi="Times New Roman" w:cs="Times New Roman"/>
          <w:color w:val="000000" w:themeColor="text1"/>
          <w:spacing w:val="-4"/>
          <w:sz w:val="28"/>
          <w:szCs w:val="28"/>
        </w:rPr>
        <w:t>iết được tài sản, thu nhập của N</w:t>
      </w:r>
      <w:r w:rsidRPr="00130474">
        <w:rPr>
          <w:rFonts w:ascii="Times New Roman" w:eastAsia="Times New Roman" w:hAnsi="Times New Roman" w:cs="Times New Roman"/>
          <w:color w:val="000000" w:themeColor="text1"/>
          <w:spacing w:val="-4"/>
          <w:sz w:val="28"/>
          <w:szCs w:val="28"/>
        </w:rPr>
        <w:t>gười có nghĩa vụ kê khai trong</w:t>
      </w:r>
      <w:r w:rsidR="00651DCB" w:rsidRPr="00130474">
        <w:rPr>
          <w:rFonts w:ascii="Times New Roman" w:eastAsia="Times New Roman" w:hAnsi="Times New Roman" w:cs="Times New Roman"/>
          <w:color w:val="000000" w:themeColor="text1"/>
          <w:spacing w:val="-4"/>
          <w:sz w:val="28"/>
          <w:szCs w:val="28"/>
        </w:rPr>
        <w:t xml:space="preserve"> các</w:t>
      </w:r>
      <w:r w:rsidRPr="00130474">
        <w:rPr>
          <w:rFonts w:ascii="Times New Roman" w:eastAsia="Times New Roman" w:hAnsi="Times New Roman" w:cs="Times New Roman"/>
          <w:color w:val="000000" w:themeColor="text1"/>
          <w:spacing w:val="-4"/>
          <w:sz w:val="28"/>
          <w:szCs w:val="28"/>
        </w:rPr>
        <w:t xml:space="preserve"> cơ quan</w:t>
      </w:r>
      <w:r w:rsidR="00651DCB" w:rsidRPr="00130474">
        <w:rPr>
          <w:rFonts w:ascii="Times New Roman" w:eastAsia="Times New Roman" w:hAnsi="Times New Roman" w:cs="Times New Roman"/>
          <w:color w:val="000000" w:themeColor="text1"/>
          <w:spacing w:val="-4"/>
          <w:sz w:val="28"/>
          <w:szCs w:val="28"/>
        </w:rPr>
        <w:t>,</w:t>
      </w:r>
      <w:r w:rsidR="00B27A21" w:rsidRPr="00130474">
        <w:rPr>
          <w:rFonts w:ascii="Times New Roman" w:eastAsia="Times New Roman" w:hAnsi="Times New Roman" w:cs="Times New Roman"/>
          <w:color w:val="000000" w:themeColor="text1"/>
          <w:spacing w:val="-4"/>
          <w:sz w:val="28"/>
          <w:szCs w:val="28"/>
        </w:rPr>
        <w:t xml:space="preserve"> </w:t>
      </w:r>
      <w:r w:rsidR="00651DCB" w:rsidRPr="00130474">
        <w:rPr>
          <w:rFonts w:ascii="Times New Roman" w:eastAsia="Times New Roman" w:hAnsi="Times New Roman" w:cs="Times New Roman"/>
          <w:color w:val="000000" w:themeColor="text1"/>
          <w:spacing w:val="-4"/>
          <w:sz w:val="28"/>
          <w:szCs w:val="28"/>
        </w:rPr>
        <w:t>đơn vị</w:t>
      </w:r>
      <w:r w:rsidRPr="00130474">
        <w:rPr>
          <w:rFonts w:ascii="Times New Roman" w:eastAsia="Times New Roman" w:hAnsi="Times New Roman" w:cs="Times New Roman"/>
          <w:color w:val="000000" w:themeColor="text1"/>
          <w:spacing w:val="-4"/>
          <w:sz w:val="28"/>
          <w:szCs w:val="28"/>
        </w:rPr>
        <w:t xml:space="preserve"> nhằm minh bạch tài sản, thu nhập và góp phần phòng, ngừa, ngăn chặn hành vi tham nhũng.</w:t>
      </w:r>
    </w:p>
    <w:p w:rsidR="009E6D43" w:rsidRPr="00130474" w:rsidRDefault="009E6D43" w:rsidP="00E41EE6">
      <w:pPr>
        <w:tabs>
          <w:tab w:val="left" w:pos="709"/>
        </w:tabs>
        <w:spacing w:before="60" w:after="60" w:line="240" w:lineRule="atLeast"/>
        <w:ind w:right="20" w:firstLine="720"/>
        <w:jc w:val="both"/>
        <w:rPr>
          <w:rFonts w:ascii="Times New Roman" w:eastAsia="Times New Roman" w:hAnsi="Times New Roman" w:cs="Times New Roman"/>
          <w:color w:val="000000" w:themeColor="text1"/>
          <w:sz w:val="28"/>
          <w:szCs w:val="28"/>
        </w:rPr>
      </w:pPr>
      <w:r w:rsidRPr="00130474">
        <w:rPr>
          <w:rFonts w:ascii="Times New Roman" w:eastAsia="Times New Roman" w:hAnsi="Times New Roman" w:cs="Times New Roman"/>
          <w:color w:val="000000" w:themeColor="text1"/>
          <w:sz w:val="28"/>
          <w:szCs w:val="28"/>
        </w:rPr>
        <w:t xml:space="preserve">- Xác định </w:t>
      </w:r>
      <w:r w:rsidR="00651DCB" w:rsidRPr="00130474">
        <w:rPr>
          <w:rFonts w:ascii="Times New Roman" w:eastAsia="Times New Roman" w:hAnsi="Times New Roman" w:cs="Times New Roman"/>
          <w:color w:val="000000" w:themeColor="text1"/>
          <w:sz w:val="28"/>
          <w:szCs w:val="28"/>
        </w:rPr>
        <w:t xml:space="preserve">đối tượng, </w:t>
      </w:r>
      <w:r w:rsidRPr="00130474">
        <w:rPr>
          <w:rFonts w:ascii="Times New Roman" w:eastAsia="Times New Roman" w:hAnsi="Times New Roman" w:cs="Times New Roman"/>
          <w:color w:val="000000" w:themeColor="text1"/>
          <w:sz w:val="28"/>
          <w:szCs w:val="28"/>
        </w:rPr>
        <w:t>thời gian, hình thức kê khai và công khai bản k</w:t>
      </w:r>
      <w:r w:rsidR="00A65926" w:rsidRPr="00130474">
        <w:rPr>
          <w:rFonts w:ascii="Times New Roman" w:eastAsia="Times New Roman" w:hAnsi="Times New Roman" w:cs="Times New Roman"/>
          <w:color w:val="000000" w:themeColor="text1"/>
          <w:sz w:val="28"/>
          <w:szCs w:val="28"/>
        </w:rPr>
        <w:t>ê khai tài sản, thu nhập;</w:t>
      </w:r>
      <w:r w:rsidRPr="00130474">
        <w:rPr>
          <w:rFonts w:ascii="Times New Roman" w:eastAsia="Times New Roman" w:hAnsi="Times New Roman" w:cs="Times New Roman"/>
          <w:color w:val="000000" w:themeColor="text1"/>
          <w:sz w:val="28"/>
          <w:szCs w:val="28"/>
        </w:rPr>
        <w:t xml:space="preserve"> tổ chức thực hiện nghiêm túc và đúng các quy định của pháp luật về minh bạch tài sản, thu nhập.</w:t>
      </w:r>
    </w:p>
    <w:p w:rsidR="009E6D43" w:rsidRPr="00130474" w:rsidRDefault="009E6D43" w:rsidP="00E41EE6">
      <w:pPr>
        <w:keepNext/>
        <w:keepLines/>
        <w:tabs>
          <w:tab w:val="left" w:pos="709"/>
        </w:tabs>
        <w:spacing w:before="60" w:after="60" w:line="240" w:lineRule="atLeast"/>
        <w:ind w:firstLine="720"/>
        <w:jc w:val="both"/>
        <w:outlineLvl w:val="0"/>
        <w:rPr>
          <w:rFonts w:ascii="Times New Roman" w:eastAsia="Times New Roman" w:hAnsi="Times New Roman" w:cs="Times New Roman"/>
          <w:b/>
          <w:color w:val="000000" w:themeColor="text1"/>
          <w:sz w:val="28"/>
          <w:szCs w:val="28"/>
        </w:rPr>
      </w:pPr>
      <w:r w:rsidRPr="00130474">
        <w:rPr>
          <w:rFonts w:ascii="Times New Roman" w:eastAsia="Times New Roman" w:hAnsi="Times New Roman" w:cs="Times New Roman"/>
          <w:b/>
          <w:color w:val="000000" w:themeColor="text1"/>
          <w:sz w:val="28"/>
          <w:szCs w:val="28"/>
        </w:rPr>
        <w:t>2. Yêu cầu:</w:t>
      </w:r>
    </w:p>
    <w:p w:rsidR="009E6D43" w:rsidRPr="00130474" w:rsidRDefault="00CF381E" w:rsidP="00E41EE6">
      <w:pPr>
        <w:keepNext/>
        <w:keepLines/>
        <w:tabs>
          <w:tab w:val="left" w:pos="709"/>
        </w:tabs>
        <w:spacing w:before="60" w:after="60" w:line="240" w:lineRule="atLeast"/>
        <w:ind w:firstLine="720"/>
        <w:jc w:val="both"/>
        <w:outlineLvl w:val="0"/>
        <w:rPr>
          <w:rFonts w:ascii="Times New Roman" w:eastAsia="Times New Roman" w:hAnsi="Times New Roman" w:cs="Times New Roman"/>
          <w:color w:val="000000" w:themeColor="text1"/>
        </w:rPr>
      </w:pPr>
      <w:r w:rsidRPr="00130474">
        <w:rPr>
          <w:rFonts w:ascii="Times New Roman" w:eastAsia="Times New Roman" w:hAnsi="Times New Roman" w:cs="Times New Roman"/>
          <w:color w:val="000000" w:themeColor="text1"/>
          <w:sz w:val="28"/>
          <w:szCs w:val="28"/>
        </w:rPr>
        <w:t xml:space="preserve">- </w:t>
      </w:r>
      <w:r w:rsidR="009E6D43" w:rsidRPr="00130474">
        <w:rPr>
          <w:rFonts w:ascii="Times New Roman" w:eastAsia="Times New Roman" w:hAnsi="Times New Roman" w:cs="Times New Roman"/>
          <w:color w:val="000000" w:themeColor="text1"/>
          <w:sz w:val="28"/>
          <w:szCs w:val="28"/>
        </w:rPr>
        <w:t>Việc kê khai, công khai</w:t>
      </w:r>
      <w:r w:rsidR="00651DCB" w:rsidRPr="00130474">
        <w:rPr>
          <w:rFonts w:ascii="Times New Roman" w:eastAsia="Times New Roman" w:hAnsi="Times New Roman" w:cs="Times New Roman"/>
          <w:color w:val="000000" w:themeColor="text1"/>
          <w:sz w:val="28"/>
          <w:szCs w:val="28"/>
        </w:rPr>
        <w:t xml:space="preserve"> tài sản thu nhập</w:t>
      </w:r>
      <w:r w:rsidR="00130474" w:rsidRPr="00130474">
        <w:rPr>
          <w:rFonts w:ascii="Times New Roman" w:eastAsia="Times New Roman" w:hAnsi="Times New Roman" w:cs="Times New Roman"/>
          <w:color w:val="000000" w:themeColor="text1"/>
          <w:sz w:val="28"/>
          <w:szCs w:val="28"/>
          <w:lang w:val="en-US"/>
        </w:rPr>
        <w:t xml:space="preserve"> của người có nghĩa vụ kê khai</w:t>
      </w:r>
      <w:r w:rsidR="009E6D43" w:rsidRPr="00130474">
        <w:rPr>
          <w:rFonts w:ascii="Times New Roman" w:eastAsia="Times New Roman" w:hAnsi="Times New Roman" w:cs="Times New Roman"/>
          <w:color w:val="000000" w:themeColor="text1"/>
          <w:sz w:val="28"/>
          <w:szCs w:val="28"/>
        </w:rPr>
        <w:t xml:space="preserve"> phải đảm bảo yêu cầu của Luật </w:t>
      </w:r>
      <w:r w:rsidR="00130474" w:rsidRPr="00130474">
        <w:rPr>
          <w:rFonts w:ascii="Times New Roman" w:eastAsia="Times New Roman" w:hAnsi="Times New Roman" w:cs="Times New Roman"/>
          <w:color w:val="000000" w:themeColor="text1"/>
          <w:sz w:val="28"/>
          <w:szCs w:val="28"/>
          <w:lang w:val="en-US"/>
        </w:rPr>
        <w:t>PCTN</w:t>
      </w:r>
      <w:r w:rsidR="00E579EB" w:rsidRPr="00130474">
        <w:rPr>
          <w:rFonts w:ascii="Times New Roman" w:eastAsia="Times New Roman" w:hAnsi="Times New Roman" w:cs="Times New Roman"/>
          <w:color w:val="000000" w:themeColor="text1"/>
          <w:sz w:val="28"/>
          <w:szCs w:val="28"/>
        </w:rPr>
        <w:t xml:space="preserve"> năm 20</w:t>
      </w:r>
      <w:r w:rsidR="00427BE7" w:rsidRPr="00130474">
        <w:rPr>
          <w:rFonts w:ascii="Times New Roman" w:eastAsia="Times New Roman" w:hAnsi="Times New Roman" w:cs="Times New Roman"/>
          <w:color w:val="000000" w:themeColor="text1"/>
          <w:sz w:val="28"/>
          <w:szCs w:val="28"/>
        </w:rPr>
        <w:t>18</w:t>
      </w:r>
      <w:r w:rsidR="009E6D43" w:rsidRPr="00130474">
        <w:rPr>
          <w:rFonts w:ascii="Times New Roman" w:eastAsia="Times New Roman" w:hAnsi="Times New Roman" w:cs="Times New Roman"/>
          <w:color w:val="000000" w:themeColor="text1"/>
          <w:sz w:val="28"/>
          <w:szCs w:val="28"/>
        </w:rPr>
        <w:t>; Nghị định 130/2020/NĐ-CP ngày 30/10/2020 của Chính phủ về kiểm soát tài sản, thu nhập của người có chức vụ, quyền hạn trong cơ quan, tổ chức, đơn vị</w:t>
      </w:r>
      <w:r w:rsidRPr="00130474">
        <w:rPr>
          <w:rFonts w:ascii="Times New Roman" w:eastAsia="Times New Roman" w:hAnsi="Times New Roman" w:cs="Times New Roman"/>
          <w:color w:val="000000" w:themeColor="text1"/>
          <w:sz w:val="28"/>
          <w:szCs w:val="28"/>
        </w:rPr>
        <w:t>.</w:t>
      </w:r>
    </w:p>
    <w:p w:rsidR="00C25C41" w:rsidRPr="00130474" w:rsidRDefault="007D56A0" w:rsidP="00E41EE6">
      <w:pPr>
        <w:pStyle w:val="Bodytext20"/>
        <w:shd w:val="clear" w:color="auto" w:fill="auto"/>
        <w:tabs>
          <w:tab w:val="left" w:pos="1006"/>
        </w:tabs>
        <w:spacing w:before="60" w:after="60" w:line="240" w:lineRule="atLeast"/>
        <w:ind w:firstLine="720"/>
        <w:rPr>
          <w:color w:val="000000" w:themeColor="text1"/>
        </w:rPr>
      </w:pPr>
      <w:r w:rsidRPr="00130474">
        <w:rPr>
          <w:rStyle w:val="Bodytext21"/>
          <w:color w:val="000000" w:themeColor="text1"/>
        </w:rPr>
        <w:t xml:space="preserve">- </w:t>
      </w:r>
      <w:r w:rsidR="00055E59" w:rsidRPr="00130474">
        <w:rPr>
          <w:rStyle w:val="Bodytext21"/>
          <w:color w:val="000000" w:themeColor="text1"/>
        </w:rPr>
        <w:t>Người có nghĩa vụ kê khai tài sản, thu nhập có trách nhiệm</w:t>
      </w:r>
      <w:r w:rsidR="00D15B05" w:rsidRPr="00130474">
        <w:rPr>
          <w:rStyle w:val="Bodytext21"/>
          <w:color w:val="000000" w:themeColor="text1"/>
        </w:rPr>
        <w:t xml:space="preserve"> kê khai trung thực, </w:t>
      </w:r>
      <w:r w:rsidR="00055E59" w:rsidRPr="00130474">
        <w:rPr>
          <w:rStyle w:val="Bodytext21"/>
          <w:color w:val="000000" w:themeColor="text1"/>
        </w:rPr>
        <w:t>rõ ràng, đầy đủ, chính xác các loại tài sản, thu nhập theo quy định tại mẫu Bản kê khai</w:t>
      </w:r>
      <w:r w:rsidR="00D15B05" w:rsidRPr="00130474">
        <w:rPr>
          <w:rStyle w:val="Bodytext21"/>
          <w:color w:val="000000" w:themeColor="text1"/>
        </w:rPr>
        <w:t xml:space="preserve"> tài sản</w:t>
      </w:r>
      <w:r w:rsidR="00657071" w:rsidRPr="00130474">
        <w:rPr>
          <w:rStyle w:val="Bodytext21"/>
          <w:color w:val="000000" w:themeColor="text1"/>
        </w:rPr>
        <w:t xml:space="preserve">, thu nhập, </w:t>
      </w:r>
      <w:r w:rsidR="00055E59" w:rsidRPr="00130474">
        <w:rPr>
          <w:rStyle w:val="Bodytext21"/>
          <w:color w:val="000000" w:themeColor="text1"/>
        </w:rPr>
        <w:t>không để xả</w:t>
      </w:r>
      <w:r w:rsidR="00AF7105" w:rsidRPr="00130474">
        <w:rPr>
          <w:rStyle w:val="Bodytext21"/>
          <w:color w:val="000000" w:themeColor="text1"/>
        </w:rPr>
        <w:t>y ra vi phạm phải xem xét xử lý</w:t>
      </w:r>
      <w:r w:rsidR="0031001F" w:rsidRPr="00130474">
        <w:rPr>
          <w:rStyle w:val="Bodytext21"/>
          <w:color w:val="000000" w:themeColor="text1"/>
        </w:rPr>
        <w:t>.</w:t>
      </w:r>
    </w:p>
    <w:p w:rsidR="00C25C41" w:rsidRPr="00130474" w:rsidRDefault="007D56A0" w:rsidP="00E41EE6">
      <w:pPr>
        <w:pStyle w:val="Bodytext20"/>
        <w:shd w:val="clear" w:color="auto" w:fill="auto"/>
        <w:tabs>
          <w:tab w:val="left" w:pos="1006"/>
        </w:tabs>
        <w:spacing w:before="60" w:after="60" w:line="240" w:lineRule="atLeast"/>
        <w:ind w:firstLine="720"/>
        <w:rPr>
          <w:color w:val="000000" w:themeColor="text1"/>
        </w:rPr>
      </w:pPr>
      <w:r w:rsidRPr="00130474">
        <w:rPr>
          <w:rStyle w:val="Bodytext21"/>
          <w:color w:val="000000" w:themeColor="text1"/>
        </w:rPr>
        <w:t xml:space="preserve">- </w:t>
      </w:r>
      <w:r w:rsidR="009E6D43" w:rsidRPr="00130474">
        <w:rPr>
          <w:rStyle w:val="Bodytext21"/>
          <w:color w:val="000000" w:themeColor="text1"/>
        </w:rPr>
        <w:t>T</w:t>
      </w:r>
      <w:r w:rsidR="00D425D2" w:rsidRPr="00130474">
        <w:rPr>
          <w:rStyle w:val="Bodytext21"/>
          <w:color w:val="000000" w:themeColor="text1"/>
        </w:rPr>
        <w:t>ổ chức t</w:t>
      </w:r>
      <w:r w:rsidR="009E6D43" w:rsidRPr="00130474">
        <w:rPr>
          <w:rStyle w:val="Bodytext21"/>
          <w:color w:val="000000" w:themeColor="text1"/>
        </w:rPr>
        <w:t xml:space="preserve">hực hiện tốt việc kê khai </w:t>
      </w:r>
      <w:r w:rsidR="005A5C09" w:rsidRPr="00130474">
        <w:rPr>
          <w:rStyle w:val="Bodytext21"/>
          <w:color w:val="000000" w:themeColor="text1"/>
        </w:rPr>
        <w:t>tài sản, thu nhập</w:t>
      </w:r>
      <w:r w:rsidR="007764F8" w:rsidRPr="00130474">
        <w:rPr>
          <w:rStyle w:val="Bodytext21"/>
          <w:color w:val="000000" w:themeColor="text1"/>
        </w:rPr>
        <w:t xml:space="preserve"> đối với N</w:t>
      </w:r>
      <w:r w:rsidR="009E6D43" w:rsidRPr="00130474">
        <w:rPr>
          <w:rStyle w:val="Bodytext21"/>
          <w:color w:val="000000" w:themeColor="text1"/>
        </w:rPr>
        <w:t xml:space="preserve">gười có nghĩa vụ </w:t>
      </w:r>
      <w:r w:rsidR="005A5C09" w:rsidRPr="00130474">
        <w:rPr>
          <w:rStyle w:val="Bodytext21"/>
          <w:color w:val="000000" w:themeColor="text1"/>
        </w:rPr>
        <w:t>kê khai</w:t>
      </w:r>
      <w:r w:rsidR="00055E59" w:rsidRPr="00130474">
        <w:rPr>
          <w:rStyle w:val="Bodytext21"/>
          <w:color w:val="000000" w:themeColor="text1"/>
        </w:rPr>
        <w:t xml:space="preserve"> theo đúng trình tự, thủ tục và thời gian quy định.</w:t>
      </w:r>
    </w:p>
    <w:p w:rsidR="0031001F" w:rsidRPr="00130474" w:rsidRDefault="00F3311D" w:rsidP="00E41EE6">
      <w:pPr>
        <w:pStyle w:val="Bodytext40"/>
        <w:shd w:val="clear" w:color="auto" w:fill="auto"/>
        <w:tabs>
          <w:tab w:val="left" w:pos="1254"/>
        </w:tabs>
        <w:spacing w:before="60" w:after="60" w:line="240" w:lineRule="atLeast"/>
        <w:ind w:firstLine="720"/>
        <w:jc w:val="both"/>
        <w:rPr>
          <w:rStyle w:val="Bodytext41"/>
          <w:b/>
          <w:bCs/>
          <w:color w:val="000000" w:themeColor="text1"/>
          <w:sz w:val="24"/>
          <w:szCs w:val="24"/>
        </w:rPr>
      </w:pPr>
      <w:r w:rsidRPr="00130474">
        <w:rPr>
          <w:color w:val="000000" w:themeColor="text1"/>
          <w:sz w:val="24"/>
          <w:szCs w:val="24"/>
        </w:rPr>
        <w:t xml:space="preserve">II. </w:t>
      </w:r>
      <w:r w:rsidR="00055E59" w:rsidRPr="00130474">
        <w:rPr>
          <w:color w:val="000000" w:themeColor="text1"/>
          <w:sz w:val="24"/>
          <w:szCs w:val="24"/>
        </w:rPr>
        <w:t xml:space="preserve">NỘI </w:t>
      </w:r>
      <w:r w:rsidR="00055E59" w:rsidRPr="00130474">
        <w:rPr>
          <w:rStyle w:val="Bodytext41"/>
          <w:b/>
          <w:bCs/>
          <w:color w:val="000000" w:themeColor="text1"/>
          <w:sz w:val="24"/>
          <w:szCs w:val="24"/>
        </w:rPr>
        <w:t xml:space="preserve">DUNG </w:t>
      </w:r>
      <w:r w:rsidR="00CC65F1" w:rsidRPr="00130474">
        <w:rPr>
          <w:color w:val="000000" w:themeColor="text1"/>
          <w:sz w:val="24"/>
          <w:szCs w:val="24"/>
        </w:rPr>
        <w:t>THỰC</w:t>
      </w:r>
      <w:r w:rsidR="0031001F" w:rsidRPr="00130474">
        <w:rPr>
          <w:color w:val="000000" w:themeColor="text1"/>
          <w:sz w:val="24"/>
          <w:szCs w:val="24"/>
        </w:rPr>
        <w:t xml:space="preserve"> </w:t>
      </w:r>
      <w:r w:rsidR="00055E59" w:rsidRPr="00130474">
        <w:rPr>
          <w:rStyle w:val="Bodytext41"/>
          <w:b/>
          <w:bCs/>
          <w:color w:val="000000" w:themeColor="text1"/>
          <w:sz w:val="24"/>
          <w:szCs w:val="24"/>
        </w:rPr>
        <w:t>HIỆN</w:t>
      </w:r>
    </w:p>
    <w:p w:rsidR="00130474" w:rsidRPr="00130474" w:rsidRDefault="00130474" w:rsidP="00E41EE6">
      <w:pPr>
        <w:widowControl/>
        <w:spacing w:before="60" w:after="60" w:line="240" w:lineRule="atLeast"/>
        <w:ind w:firstLine="720"/>
        <w:jc w:val="both"/>
        <w:rPr>
          <w:rFonts w:ascii="Times New Roman" w:eastAsia="Times New Roman" w:hAnsi="Times New Roman" w:cs="Times New Roman"/>
          <w:color w:val="auto"/>
          <w:sz w:val="28"/>
          <w:szCs w:val="28"/>
          <w:lang w:val="en-US" w:eastAsia="en-US" w:bidi="ar-SA"/>
        </w:rPr>
      </w:pPr>
      <w:r w:rsidRPr="00130474">
        <w:rPr>
          <w:rFonts w:ascii="Times New Roman" w:eastAsia="Times New Roman" w:hAnsi="Times New Roman" w:cs="Times New Roman"/>
          <w:b/>
          <w:color w:val="auto"/>
          <w:sz w:val="28"/>
          <w:szCs w:val="28"/>
          <w:lang w:val="en-US" w:eastAsia="en-US" w:bidi="ar-SA"/>
        </w:rPr>
        <w:t>1. Về đối tượng thực hiện kê khai TSTN hằng năm và kê khai TSTN bổ sung của năm 2021</w:t>
      </w:r>
    </w:p>
    <w:p w:rsidR="00130474" w:rsidRDefault="00130474" w:rsidP="00E41EE6">
      <w:pPr>
        <w:widowControl/>
        <w:shd w:val="clear" w:color="auto" w:fill="FFFFFF"/>
        <w:spacing w:before="60" w:after="60" w:line="240" w:lineRule="atLeast"/>
        <w:ind w:firstLine="720"/>
        <w:jc w:val="both"/>
        <w:outlineLvl w:val="0"/>
        <w:rPr>
          <w:rFonts w:ascii="Times New Roman" w:eastAsia="Times New Roman" w:hAnsi="Times New Roman" w:cs="Times New Roman"/>
          <w:color w:val="auto"/>
          <w:sz w:val="28"/>
          <w:szCs w:val="28"/>
          <w:lang w:val="en-US" w:eastAsia="en-US" w:bidi="ar-SA"/>
        </w:rPr>
      </w:pPr>
      <w:r w:rsidRPr="00130474">
        <w:rPr>
          <w:rFonts w:ascii="Times New Roman" w:eastAsia="Times New Roman" w:hAnsi="Times New Roman" w:cs="Times New Roman"/>
          <w:color w:val="auto"/>
          <w:sz w:val="28"/>
          <w:szCs w:val="28"/>
          <w:lang w:val="en-US" w:eastAsia="en-US" w:bidi="ar-SA"/>
        </w:rPr>
        <w:t xml:space="preserve">- </w:t>
      </w:r>
      <w:r w:rsidR="00510614">
        <w:rPr>
          <w:rFonts w:ascii="Times New Roman" w:eastAsia="Times New Roman" w:hAnsi="Times New Roman" w:cs="Times New Roman"/>
          <w:color w:val="auto"/>
          <w:sz w:val="28"/>
          <w:szCs w:val="28"/>
          <w:lang w:val="en-US" w:eastAsia="en-US" w:bidi="ar-SA"/>
        </w:rPr>
        <w:t>Về đối tượng k</w:t>
      </w:r>
      <w:r w:rsidRPr="00130474">
        <w:rPr>
          <w:rFonts w:ascii="Times New Roman" w:eastAsia="Times New Roman" w:hAnsi="Times New Roman" w:cs="Times New Roman"/>
          <w:color w:val="auto"/>
          <w:sz w:val="28"/>
          <w:szCs w:val="28"/>
          <w:lang w:val="en-US" w:eastAsia="en-US" w:bidi="ar-SA"/>
        </w:rPr>
        <w:t xml:space="preserve">ê khai TSTN hằng năm: </w:t>
      </w:r>
      <w:r w:rsidR="00510614">
        <w:rPr>
          <w:rFonts w:ascii="Times New Roman" w:eastAsia="Times New Roman" w:hAnsi="Times New Roman" w:cs="Times New Roman"/>
          <w:color w:val="auto"/>
          <w:sz w:val="28"/>
          <w:szCs w:val="28"/>
          <w:lang w:val="en-US" w:eastAsia="en-US" w:bidi="ar-SA"/>
        </w:rPr>
        <w:t>Thực hiện theo</w:t>
      </w:r>
      <w:r w:rsidRPr="00130474">
        <w:rPr>
          <w:rFonts w:ascii="Times New Roman" w:eastAsia="Times New Roman" w:hAnsi="Times New Roman" w:cs="Times New Roman"/>
          <w:color w:val="auto"/>
          <w:sz w:val="28"/>
          <w:szCs w:val="28"/>
          <w:lang w:val="en-US" w:eastAsia="en-US" w:bidi="ar-SA"/>
        </w:rPr>
        <w:t xml:space="preserve"> quy định tại Khoản 3, Điều 36, Luật Phòng, chống tham nhũng năm 2018 và Điều 10,</w:t>
      </w:r>
      <w:r w:rsidRPr="00130474">
        <w:rPr>
          <w:rFonts w:ascii="Times New Roman" w:eastAsia="Times New Roman" w:hAnsi="Times New Roman" w:cs="Times New Roman"/>
          <w:bCs/>
          <w:color w:val="auto"/>
          <w:kern w:val="36"/>
          <w:sz w:val="28"/>
          <w:szCs w:val="28"/>
          <w:lang w:val="en-US" w:bidi="ar-SA"/>
        </w:rPr>
        <w:t xml:space="preserve"> Nghị định số 130/2020/NĐ-CP </w:t>
      </w:r>
      <w:r w:rsidRPr="00130474">
        <w:rPr>
          <w:rFonts w:ascii="Times New Roman" w:eastAsia="Times New Roman" w:hAnsi="Times New Roman" w:cs="Times New Roman"/>
          <w:color w:val="auto"/>
          <w:sz w:val="28"/>
          <w:szCs w:val="28"/>
          <w:lang w:val="en-US" w:eastAsia="en-US" w:bidi="ar-SA"/>
        </w:rPr>
        <w:t>ngày 30/10/2020 của Chính phủ</w:t>
      </w:r>
      <w:r w:rsidRPr="00130474">
        <w:rPr>
          <w:rFonts w:ascii="Times New Roman" w:eastAsia="Times New Roman" w:hAnsi="Times New Roman" w:cs="Times New Roman"/>
          <w:bCs/>
          <w:color w:val="auto"/>
          <w:kern w:val="36"/>
          <w:sz w:val="28"/>
          <w:szCs w:val="28"/>
          <w:lang w:val="en-US" w:bidi="ar-SA"/>
        </w:rPr>
        <w:t xml:space="preserve">; </w:t>
      </w:r>
      <w:r w:rsidR="000C6E53" w:rsidRPr="000C6E53">
        <w:rPr>
          <w:rFonts w:ascii="Times New Roman" w:eastAsia="Times New Roman" w:hAnsi="Times New Roman" w:cs="Times New Roman"/>
          <w:color w:val="auto"/>
          <w:sz w:val="28"/>
          <w:szCs w:val="28"/>
          <w:lang w:val="en-US" w:eastAsia="en-US" w:bidi="ar-SA"/>
        </w:rPr>
        <w:t xml:space="preserve">Mẫu bản kê khai và Hướng </w:t>
      </w:r>
      <w:r w:rsidR="000C6E53" w:rsidRPr="000C6E53">
        <w:rPr>
          <w:rFonts w:ascii="Times New Roman" w:eastAsia="Times New Roman" w:hAnsi="Times New Roman" w:cs="Times New Roman"/>
          <w:color w:val="auto"/>
          <w:sz w:val="28"/>
          <w:szCs w:val="28"/>
          <w:lang w:val="en-US" w:eastAsia="en-US" w:bidi="ar-SA"/>
        </w:rPr>
        <w:lastRenderedPageBreak/>
        <w:t>dẫn việc kê khai</w:t>
      </w:r>
      <w:r w:rsidR="000C6E53">
        <w:rPr>
          <w:rFonts w:ascii="Times New Roman" w:eastAsia="Times New Roman" w:hAnsi="Times New Roman" w:cs="Times New Roman"/>
          <w:color w:val="auto"/>
          <w:sz w:val="28"/>
          <w:szCs w:val="28"/>
          <w:lang w:val="en-US" w:eastAsia="en-US" w:bidi="ar-SA"/>
        </w:rPr>
        <w:t xml:space="preserve"> theo quy định</w:t>
      </w:r>
      <w:r w:rsidR="000C6E53" w:rsidRPr="000C6E53">
        <w:rPr>
          <w:rFonts w:ascii="Times New Roman" w:eastAsia="Times New Roman" w:hAnsi="Times New Roman" w:cs="Times New Roman"/>
          <w:color w:val="auto"/>
          <w:sz w:val="28"/>
          <w:szCs w:val="28"/>
          <w:lang w:val="en-US" w:eastAsia="en-US" w:bidi="ar-SA"/>
        </w:rPr>
        <w:t xml:space="preserve"> tại Phụ lục I</w:t>
      </w:r>
      <w:r w:rsidRPr="00130474">
        <w:rPr>
          <w:rFonts w:ascii="Times New Roman" w:eastAsia="Times New Roman" w:hAnsi="Times New Roman" w:cs="Times New Roman"/>
          <w:color w:val="auto"/>
          <w:sz w:val="28"/>
          <w:szCs w:val="28"/>
          <w:lang w:val="en-US" w:eastAsia="en-US" w:bidi="ar-SA"/>
        </w:rPr>
        <w:t>, Nghị định số 130/2020/NĐ-CP</w:t>
      </w:r>
      <w:r w:rsidRPr="00130474">
        <w:rPr>
          <w:rFonts w:ascii="Times New Roman" w:eastAsia="Times New Roman" w:hAnsi="Times New Roman" w:cs="Times New Roman"/>
          <w:bCs/>
          <w:color w:val="auto"/>
          <w:kern w:val="36"/>
          <w:sz w:val="28"/>
          <w:szCs w:val="28"/>
          <w:lang w:val="en-US" w:bidi="ar-SA"/>
        </w:rPr>
        <w:t xml:space="preserve"> </w:t>
      </w:r>
      <w:r w:rsidRPr="00130474">
        <w:rPr>
          <w:rFonts w:ascii="Times New Roman" w:eastAsia="Times New Roman" w:hAnsi="Times New Roman" w:cs="Times New Roman"/>
          <w:color w:val="auto"/>
          <w:sz w:val="28"/>
          <w:szCs w:val="28"/>
          <w:lang w:val="en-US" w:eastAsia="en-US" w:bidi="ar-SA"/>
        </w:rPr>
        <w:t>ngày 30/10/2020 của Chính phủ;</w:t>
      </w:r>
    </w:p>
    <w:p w:rsidR="0003206E" w:rsidRDefault="00130474" w:rsidP="00E41EE6">
      <w:pPr>
        <w:widowControl/>
        <w:shd w:val="clear" w:color="auto" w:fill="FFFFFF"/>
        <w:spacing w:before="60" w:after="60" w:line="240" w:lineRule="atLeast"/>
        <w:ind w:firstLine="720"/>
        <w:jc w:val="both"/>
        <w:outlineLvl w:val="0"/>
        <w:rPr>
          <w:rFonts w:ascii="Times New Roman" w:eastAsia="Times New Roman" w:hAnsi="Times New Roman" w:cs="Times New Roman"/>
          <w:color w:val="auto"/>
          <w:sz w:val="28"/>
          <w:szCs w:val="28"/>
          <w:lang w:val="en-US" w:eastAsia="en-US" w:bidi="ar-SA"/>
        </w:rPr>
      </w:pPr>
      <w:r w:rsidRPr="00130474">
        <w:rPr>
          <w:rFonts w:ascii="Times New Roman" w:eastAsia="Times New Roman" w:hAnsi="Times New Roman" w:cs="Times New Roman"/>
          <w:color w:val="auto"/>
          <w:sz w:val="28"/>
          <w:szCs w:val="28"/>
          <w:lang w:val="en-US" w:eastAsia="en-US" w:bidi="ar-SA"/>
        </w:rPr>
        <w:t xml:space="preserve">- </w:t>
      </w:r>
      <w:r w:rsidR="00510614">
        <w:rPr>
          <w:rFonts w:ascii="Times New Roman" w:eastAsia="Times New Roman" w:hAnsi="Times New Roman" w:cs="Times New Roman"/>
          <w:color w:val="auto"/>
          <w:sz w:val="28"/>
          <w:szCs w:val="28"/>
          <w:lang w:val="en-US" w:eastAsia="en-US" w:bidi="ar-SA"/>
        </w:rPr>
        <w:t>Về đối tượng  k</w:t>
      </w:r>
      <w:r w:rsidRPr="00130474">
        <w:rPr>
          <w:rFonts w:ascii="Times New Roman" w:eastAsia="Times New Roman" w:hAnsi="Times New Roman" w:cs="Times New Roman"/>
          <w:color w:val="auto"/>
          <w:sz w:val="28"/>
          <w:szCs w:val="28"/>
          <w:lang w:val="en-US" w:eastAsia="en-US" w:bidi="ar-SA"/>
        </w:rPr>
        <w:t xml:space="preserve">ê khai TSTN bổ sung: </w:t>
      </w:r>
      <w:r w:rsidR="00510614">
        <w:rPr>
          <w:rFonts w:ascii="Times New Roman" w:eastAsia="Times New Roman" w:hAnsi="Times New Roman" w:cs="Times New Roman"/>
          <w:color w:val="auto"/>
          <w:sz w:val="28"/>
          <w:szCs w:val="28"/>
          <w:lang w:val="en-US" w:eastAsia="en-US" w:bidi="ar-SA"/>
        </w:rPr>
        <w:t xml:space="preserve">Thực hiện theo quy định </w:t>
      </w:r>
      <w:r w:rsidRPr="00130474">
        <w:rPr>
          <w:rFonts w:ascii="Times New Roman" w:eastAsia="Times New Roman" w:hAnsi="Times New Roman" w:cs="Times New Roman"/>
          <w:color w:val="auto"/>
          <w:sz w:val="28"/>
          <w:szCs w:val="28"/>
          <w:lang w:val="en-US" w:eastAsia="en-US" w:bidi="ar-SA"/>
        </w:rPr>
        <w:t xml:space="preserve"> tại Khoản 2, Điều 36, Luật Phòng, chống tham nhũng năm 2018; </w:t>
      </w:r>
      <w:r w:rsidR="0003206E" w:rsidRPr="000C6E53">
        <w:rPr>
          <w:rFonts w:ascii="Times New Roman" w:eastAsia="Times New Roman" w:hAnsi="Times New Roman" w:cs="Times New Roman"/>
          <w:color w:val="auto"/>
          <w:sz w:val="28"/>
          <w:szCs w:val="28"/>
          <w:lang w:val="en-US" w:eastAsia="en-US" w:bidi="ar-SA"/>
        </w:rPr>
        <w:t>Mẫu bản kê khai và Hướng dẫn việc kê khai</w:t>
      </w:r>
      <w:r w:rsidR="0003206E">
        <w:rPr>
          <w:rFonts w:ascii="Times New Roman" w:eastAsia="Times New Roman" w:hAnsi="Times New Roman" w:cs="Times New Roman"/>
          <w:color w:val="auto"/>
          <w:sz w:val="28"/>
          <w:szCs w:val="28"/>
          <w:lang w:val="en-US" w:eastAsia="en-US" w:bidi="ar-SA"/>
        </w:rPr>
        <w:t xml:space="preserve"> theo quy định</w:t>
      </w:r>
      <w:r w:rsidR="0003206E" w:rsidRPr="000C6E53">
        <w:rPr>
          <w:rFonts w:ascii="Times New Roman" w:eastAsia="Times New Roman" w:hAnsi="Times New Roman" w:cs="Times New Roman"/>
          <w:color w:val="auto"/>
          <w:sz w:val="28"/>
          <w:szCs w:val="28"/>
          <w:lang w:val="en-US" w:eastAsia="en-US" w:bidi="ar-SA"/>
        </w:rPr>
        <w:t xml:space="preserve"> tại Phụ lục I</w:t>
      </w:r>
      <w:r w:rsidR="0003206E">
        <w:rPr>
          <w:rFonts w:ascii="Times New Roman" w:eastAsia="Times New Roman" w:hAnsi="Times New Roman" w:cs="Times New Roman"/>
          <w:color w:val="auto"/>
          <w:sz w:val="28"/>
          <w:szCs w:val="28"/>
          <w:lang w:val="en-US" w:eastAsia="en-US" w:bidi="ar-SA"/>
        </w:rPr>
        <w:t>I</w:t>
      </w:r>
      <w:r w:rsidR="0003206E" w:rsidRPr="00130474">
        <w:rPr>
          <w:rFonts w:ascii="Times New Roman" w:eastAsia="Times New Roman" w:hAnsi="Times New Roman" w:cs="Times New Roman"/>
          <w:color w:val="auto"/>
          <w:sz w:val="28"/>
          <w:szCs w:val="28"/>
          <w:lang w:val="en-US" w:eastAsia="en-US" w:bidi="ar-SA"/>
        </w:rPr>
        <w:t>, Nghị định số 130/2020/NĐ-CP</w:t>
      </w:r>
      <w:r w:rsidR="0003206E" w:rsidRPr="00130474">
        <w:rPr>
          <w:rFonts w:ascii="Times New Roman" w:eastAsia="Times New Roman" w:hAnsi="Times New Roman" w:cs="Times New Roman"/>
          <w:bCs/>
          <w:color w:val="auto"/>
          <w:kern w:val="36"/>
          <w:sz w:val="28"/>
          <w:szCs w:val="28"/>
          <w:lang w:val="en-US" w:bidi="ar-SA"/>
        </w:rPr>
        <w:t xml:space="preserve"> </w:t>
      </w:r>
      <w:r w:rsidR="0003206E" w:rsidRPr="00130474">
        <w:rPr>
          <w:rFonts w:ascii="Times New Roman" w:eastAsia="Times New Roman" w:hAnsi="Times New Roman" w:cs="Times New Roman"/>
          <w:color w:val="auto"/>
          <w:sz w:val="28"/>
          <w:szCs w:val="28"/>
          <w:lang w:val="en-US" w:eastAsia="en-US" w:bidi="ar-SA"/>
        </w:rPr>
        <w:t>ngày 30/10/2020 của Chính phủ</w:t>
      </w:r>
      <w:r w:rsidR="007E4A6F">
        <w:rPr>
          <w:rFonts w:ascii="Times New Roman" w:eastAsia="Times New Roman" w:hAnsi="Times New Roman" w:cs="Times New Roman"/>
          <w:color w:val="auto"/>
          <w:sz w:val="28"/>
          <w:szCs w:val="28"/>
          <w:lang w:val="en-US" w:eastAsia="en-US" w:bidi="ar-SA"/>
        </w:rPr>
        <w:t>:</w:t>
      </w:r>
    </w:p>
    <w:p w:rsidR="008F2EB9" w:rsidRPr="00E20175" w:rsidRDefault="00906108" w:rsidP="00E41EE6">
      <w:pPr>
        <w:widowControl/>
        <w:shd w:val="clear" w:color="auto" w:fill="FFFFFF"/>
        <w:spacing w:before="60" w:after="60" w:line="240" w:lineRule="atLeast"/>
        <w:ind w:firstLine="720"/>
        <w:jc w:val="both"/>
        <w:outlineLvl w:val="0"/>
        <w:rPr>
          <w:rFonts w:ascii="Times New Roman" w:eastAsia="Times New Roman" w:hAnsi="Times New Roman" w:cs="Times New Roman"/>
          <w:b/>
          <w:bCs/>
          <w:color w:val="auto"/>
          <w:kern w:val="36"/>
          <w:sz w:val="26"/>
          <w:szCs w:val="26"/>
          <w:lang w:val="en-US" w:bidi="ar-SA"/>
        </w:rPr>
      </w:pPr>
      <w:r>
        <w:rPr>
          <w:rFonts w:ascii="Times New Roman" w:eastAsia="Times New Roman" w:hAnsi="Times New Roman" w:cs="Times New Roman"/>
          <w:b/>
          <w:bCs/>
          <w:color w:val="auto"/>
          <w:kern w:val="36"/>
          <w:sz w:val="26"/>
          <w:szCs w:val="26"/>
          <w:lang w:val="en-US" w:bidi="ar-SA"/>
        </w:rPr>
        <w:t>2</w:t>
      </w:r>
      <w:r w:rsidR="008F2EB9" w:rsidRPr="00E20175">
        <w:rPr>
          <w:rFonts w:ascii="Times New Roman" w:eastAsia="Times New Roman" w:hAnsi="Times New Roman" w:cs="Times New Roman"/>
          <w:b/>
          <w:bCs/>
          <w:color w:val="auto"/>
          <w:kern w:val="36"/>
          <w:sz w:val="26"/>
          <w:szCs w:val="26"/>
          <w:lang w:val="en-US" w:bidi="ar-SA"/>
        </w:rPr>
        <w:t xml:space="preserve">. Về lập danh </w:t>
      </w:r>
      <w:r w:rsidR="008F2EB9" w:rsidRPr="00E20175">
        <w:rPr>
          <w:rFonts w:ascii="Times New Roman" w:eastAsia="Times New Roman" w:hAnsi="Times New Roman" w:cs="Times New Roman"/>
          <w:b/>
          <w:color w:val="auto"/>
          <w:sz w:val="26"/>
          <w:szCs w:val="26"/>
          <w:lang w:val="en-US" w:eastAsia="en-US" w:bidi="ar-SA"/>
        </w:rPr>
        <w:t xml:space="preserve">sách </w:t>
      </w:r>
      <w:r w:rsidR="008F2EB9" w:rsidRPr="008F2EB9">
        <w:rPr>
          <w:rFonts w:ascii="Times New Roman" w:eastAsia="Times New Roman" w:hAnsi="Times New Roman" w:cs="Times New Roman"/>
          <w:b/>
          <w:color w:val="auto"/>
          <w:sz w:val="26"/>
          <w:szCs w:val="26"/>
          <w:lang w:val="en-US" w:eastAsia="en-US" w:bidi="ar-SA"/>
        </w:rPr>
        <w:t xml:space="preserve">người có nghĩa vụ kê khai TSTN hằng năm, bổ sung </w:t>
      </w:r>
    </w:p>
    <w:p w:rsidR="009E50CC" w:rsidRPr="009E50CC" w:rsidRDefault="008F2EB9" w:rsidP="00E41EE6">
      <w:pPr>
        <w:widowControl/>
        <w:shd w:val="clear" w:color="auto" w:fill="FFFFFF"/>
        <w:spacing w:before="60" w:after="60" w:line="240" w:lineRule="atLeast"/>
        <w:ind w:firstLine="720"/>
        <w:jc w:val="both"/>
        <w:outlineLvl w:val="0"/>
        <w:rPr>
          <w:rFonts w:ascii="Times New Roman" w:hAnsi="Times New Roman" w:cs="Times New Roman"/>
          <w:b/>
          <w:color w:val="000000" w:themeColor="text1"/>
          <w:sz w:val="28"/>
          <w:szCs w:val="28"/>
          <w:shd w:val="clear" w:color="auto" w:fill="FFFFFF"/>
          <w:lang w:val="en-US"/>
        </w:rPr>
      </w:pPr>
      <w:r w:rsidRPr="007E4A6F">
        <w:rPr>
          <w:rFonts w:ascii="Times New Roman" w:eastAsia="Times New Roman" w:hAnsi="Times New Roman" w:cs="Times New Roman"/>
          <w:bCs/>
          <w:color w:val="000000" w:themeColor="text1"/>
          <w:kern w:val="36"/>
          <w:sz w:val="28"/>
          <w:szCs w:val="28"/>
          <w:lang w:val="en-US" w:bidi="ar-SA"/>
        </w:rPr>
        <w:t xml:space="preserve">- Phòng Nội vụ: </w:t>
      </w:r>
      <w:r w:rsidR="007E4A6F" w:rsidRPr="007E4A6F">
        <w:rPr>
          <w:rFonts w:ascii="Times New Roman" w:eastAsia="Times New Roman" w:hAnsi="Times New Roman" w:cs="Times New Roman"/>
          <w:bCs/>
          <w:color w:val="000000" w:themeColor="text1"/>
          <w:kern w:val="36"/>
          <w:sz w:val="28"/>
          <w:szCs w:val="28"/>
          <w:lang w:val="en-US" w:bidi="ar-SA"/>
        </w:rPr>
        <w:t>Chịu trách nhiệm</w:t>
      </w:r>
      <w:r w:rsidR="009E50CC">
        <w:rPr>
          <w:rFonts w:ascii="Times New Roman" w:eastAsia="Times New Roman" w:hAnsi="Times New Roman" w:cs="Times New Roman"/>
          <w:bCs/>
          <w:color w:val="000000" w:themeColor="text1"/>
          <w:kern w:val="36"/>
          <w:sz w:val="28"/>
          <w:szCs w:val="28"/>
          <w:lang w:val="en-US" w:bidi="ar-SA"/>
        </w:rPr>
        <w:t xml:space="preserve"> rà soát</w:t>
      </w:r>
      <w:r w:rsidR="007E4A6F" w:rsidRPr="007E4A6F">
        <w:rPr>
          <w:rFonts w:ascii="Times New Roman" w:eastAsia="Times New Roman" w:hAnsi="Times New Roman" w:cs="Times New Roman"/>
          <w:bCs/>
          <w:color w:val="000000" w:themeColor="text1"/>
          <w:kern w:val="36"/>
          <w:sz w:val="28"/>
          <w:szCs w:val="28"/>
          <w:lang w:val="en-US" w:bidi="ar-SA"/>
        </w:rPr>
        <w:t xml:space="preserve"> l</w:t>
      </w:r>
      <w:r w:rsidRPr="007E4A6F">
        <w:rPr>
          <w:rFonts w:ascii="Times New Roman" w:eastAsia="Times New Roman" w:hAnsi="Times New Roman" w:cs="Times New Roman"/>
          <w:bCs/>
          <w:color w:val="000000" w:themeColor="text1"/>
          <w:kern w:val="36"/>
          <w:sz w:val="28"/>
          <w:szCs w:val="28"/>
          <w:lang w:val="en-US" w:bidi="ar-SA"/>
        </w:rPr>
        <w:t xml:space="preserve">ập danh sách </w:t>
      </w:r>
      <w:r w:rsidR="007E4A6F" w:rsidRPr="008F2EB9">
        <w:rPr>
          <w:rFonts w:ascii="Times New Roman" w:eastAsia="Times New Roman" w:hAnsi="Times New Roman" w:cs="Times New Roman"/>
          <w:color w:val="000000" w:themeColor="text1"/>
          <w:sz w:val="28"/>
          <w:szCs w:val="28"/>
          <w:lang w:val="en-US" w:eastAsia="en-US" w:bidi="ar-SA"/>
        </w:rPr>
        <w:t>những người có nghĩa vụ kê khai TSTN hằng năm, bổ sung</w:t>
      </w:r>
      <w:r w:rsidR="007E4A6F" w:rsidRPr="007E4A6F">
        <w:rPr>
          <w:rFonts w:ascii="Times New Roman" w:eastAsia="Times New Roman" w:hAnsi="Times New Roman" w:cs="Times New Roman"/>
          <w:color w:val="000000" w:themeColor="text1"/>
          <w:sz w:val="28"/>
          <w:szCs w:val="28"/>
          <w:lang w:val="en-US" w:eastAsia="en-US" w:bidi="ar-SA"/>
        </w:rPr>
        <w:t xml:space="preserve"> tại Cơ </w:t>
      </w:r>
      <w:r w:rsidR="008D31D4">
        <w:rPr>
          <w:rFonts w:ascii="Times New Roman" w:eastAsia="Times New Roman" w:hAnsi="Times New Roman" w:cs="Times New Roman"/>
          <w:color w:val="000000" w:themeColor="text1"/>
          <w:sz w:val="28"/>
          <w:szCs w:val="28"/>
          <w:lang w:val="en-US" w:eastAsia="en-US" w:bidi="ar-SA"/>
        </w:rPr>
        <w:t xml:space="preserve">quan Văn phòng HĐND&amp;UBND huyện, gồm CBCC các phòng chuyên môn; các đơn vị sự nghiêp: </w:t>
      </w:r>
      <w:r w:rsidR="008D31D4" w:rsidRPr="007E4A6F">
        <w:rPr>
          <w:rFonts w:ascii="Times New Roman" w:eastAsia="Times New Roman" w:hAnsi="Times New Roman" w:cs="Times New Roman"/>
          <w:color w:val="000000" w:themeColor="text1"/>
          <w:sz w:val="28"/>
          <w:szCs w:val="28"/>
          <w:lang w:val="en-US" w:eastAsia="en-US" w:bidi="ar-SA"/>
        </w:rPr>
        <w:t xml:space="preserve">Ban </w:t>
      </w:r>
      <w:r w:rsidR="008D31D4" w:rsidRPr="007E4A6F">
        <w:rPr>
          <w:rFonts w:ascii="Times New Roman" w:hAnsi="Times New Roman" w:cs="Times New Roman"/>
          <w:color w:val="000000" w:themeColor="text1"/>
          <w:sz w:val="28"/>
          <w:szCs w:val="28"/>
          <w:shd w:val="clear" w:color="auto" w:fill="FFFFFF"/>
        </w:rPr>
        <w:t xml:space="preserve">Quản lý Khu Du Lịch Xuân Thành và các công trình công cộng; Ban Quản lý các dự án </w:t>
      </w:r>
      <w:r w:rsidR="009E50CC">
        <w:rPr>
          <w:rFonts w:ascii="Times New Roman" w:hAnsi="Times New Roman" w:cs="Times New Roman"/>
          <w:color w:val="000000" w:themeColor="text1"/>
          <w:sz w:val="28"/>
          <w:szCs w:val="28"/>
          <w:shd w:val="clear" w:color="auto" w:fill="FFFFFF"/>
          <w:lang w:val="en-US"/>
        </w:rPr>
        <w:t>ĐTXD</w:t>
      </w:r>
      <w:r w:rsidR="008D31D4" w:rsidRPr="007E4A6F">
        <w:rPr>
          <w:rFonts w:ascii="Times New Roman" w:hAnsi="Times New Roman" w:cs="Times New Roman"/>
          <w:color w:val="000000" w:themeColor="text1"/>
          <w:sz w:val="28"/>
          <w:szCs w:val="28"/>
          <w:shd w:val="clear" w:color="auto" w:fill="FFFFFF"/>
          <w:lang w:val="en-US"/>
        </w:rPr>
        <w:t xml:space="preserve"> cơ bản huyện</w:t>
      </w:r>
      <w:r w:rsidR="008D31D4" w:rsidRPr="007E4A6F">
        <w:rPr>
          <w:rFonts w:ascii="Times New Roman" w:hAnsi="Times New Roman" w:cs="Times New Roman"/>
          <w:color w:val="000000" w:themeColor="text1"/>
          <w:sz w:val="28"/>
          <w:szCs w:val="28"/>
          <w:shd w:val="clear" w:color="auto" w:fill="FFFFFF"/>
        </w:rPr>
        <w:t>; Trung tâm Văn hóa-Truyền thông; Trung tâm GDNN-GDTX; Trung tâm UDKHKT&amp;BVCTVN; Trung tâm Y tế huyện</w:t>
      </w:r>
      <w:r w:rsidR="009E50CC">
        <w:rPr>
          <w:rFonts w:ascii="Times New Roman" w:hAnsi="Times New Roman" w:cs="Times New Roman"/>
          <w:color w:val="000000" w:themeColor="text1"/>
          <w:sz w:val="28"/>
          <w:szCs w:val="28"/>
          <w:shd w:val="clear" w:color="auto" w:fill="FFFFFF"/>
          <w:lang w:val="en-US"/>
        </w:rPr>
        <w:t xml:space="preserve">. Tham mưu UBND huyện rà soát, tổng hợp danh sách </w:t>
      </w:r>
      <w:r w:rsidR="009E50CC" w:rsidRPr="009E50CC">
        <w:rPr>
          <w:rFonts w:ascii="Times New Roman" w:eastAsia="Times New Roman" w:hAnsi="Times New Roman" w:cs="Times New Roman"/>
          <w:color w:val="auto"/>
          <w:sz w:val="28"/>
          <w:szCs w:val="28"/>
          <w:lang w:val="en-US" w:eastAsia="en-US" w:bidi="ar-SA"/>
        </w:rPr>
        <w:t xml:space="preserve">sách </w:t>
      </w:r>
      <w:r w:rsidR="009E50CC" w:rsidRPr="008F2EB9">
        <w:rPr>
          <w:rFonts w:ascii="Times New Roman" w:eastAsia="Times New Roman" w:hAnsi="Times New Roman" w:cs="Times New Roman"/>
          <w:color w:val="auto"/>
          <w:sz w:val="28"/>
          <w:szCs w:val="28"/>
          <w:lang w:val="en-US" w:eastAsia="en-US" w:bidi="ar-SA"/>
        </w:rPr>
        <w:t xml:space="preserve">người có nghĩa vụ kê khai TSTN hằng năm, bổ sung </w:t>
      </w:r>
      <w:r w:rsidR="009E50CC">
        <w:rPr>
          <w:rFonts w:ascii="Times New Roman" w:eastAsia="Times New Roman" w:hAnsi="Times New Roman" w:cs="Times New Roman"/>
          <w:color w:val="auto"/>
          <w:sz w:val="28"/>
          <w:szCs w:val="28"/>
          <w:lang w:val="en-US" w:eastAsia="en-US" w:bidi="ar-SA"/>
        </w:rPr>
        <w:t xml:space="preserve">của UBND các xã, thị trấn; </w:t>
      </w:r>
      <w:r w:rsidR="009E50CC">
        <w:rPr>
          <w:rFonts w:ascii="Times New Roman" w:eastAsia="Times New Roman" w:hAnsi="Times New Roman" w:cs="Times New Roman"/>
          <w:bCs/>
          <w:color w:val="auto"/>
          <w:kern w:val="36"/>
          <w:sz w:val="28"/>
          <w:szCs w:val="28"/>
          <w:lang w:val="en-US" w:bidi="ar-SA"/>
        </w:rPr>
        <w:t xml:space="preserve">các trường Tiểu học, Trung học cơ sở; Mầm non trên địa bàn huyện; tham mưu UBND huyện lập danh sách </w:t>
      </w:r>
      <w:r w:rsidR="009E50CC" w:rsidRPr="008F2EB9">
        <w:rPr>
          <w:rFonts w:ascii="Times New Roman" w:eastAsia="Times New Roman" w:hAnsi="Times New Roman" w:cs="Times New Roman"/>
          <w:color w:val="auto"/>
          <w:sz w:val="28"/>
          <w:szCs w:val="28"/>
          <w:lang w:val="en-US" w:eastAsia="en-US" w:bidi="ar-SA"/>
        </w:rPr>
        <w:t>người có nghĩa vụ kê khai TSTN hằng năm, bổ sung</w:t>
      </w:r>
      <w:r w:rsidR="009E50CC">
        <w:rPr>
          <w:rFonts w:ascii="Times New Roman" w:eastAsia="Times New Roman" w:hAnsi="Times New Roman" w:cs="Times New Roman"/>
          <w:color w:val="auto"/>
          <w:sz w:val="28"/>
          <w:szCs w:val="28"/>
          <w:lang w:val="en-US" w:eastAsia="en-US" w:bidi="ar-SA"/>
        </w:rPr>
        <w:t xml:space="preserve"> </w:t>
      </w:r>
      <w:r w:rsidR="009E50CC" w:rsidRPr="003F35D8">
        <w:rPr>
          <w:rFonts w:ascii="Times New Roman" w:hAnsi="Times New Roman" w:cs="Times New Roman"/>
          <w:color w:val="000000" w:themeColor="text1"/>
          <w:sz w:val="28"/>
          <w:szCs w:val="28"/>
        </w:rPr>
        <w:t xml:space="preserve">gửi </w:t>
      </w:r>
      <w:r w:rsidR="009E50CC" w:rsidRPr="003F35D8">
        <w:rPr>
          <w:rFonts w:ascii="Times New Roman" w:hAnsi="Times New Roman" w:cs="Times New Roman"/>
          <w:color w:val="000000" w:themeColor="text1"/>
          <w:sz w:val="28"/>
          <w:szCs w:val="28"/>
          <w:shd w:val="clear" w:color="auto" w:fill="FFFFFF"/>
        </w:rPr>
        <w:t>cơ quan kiểm soát tài sản, thu nhập (Thanh tra tỉnh)</w:t>
      </w:r>
      <w:r w:rsidR="009E50CC">
        <w:rPr>
          <w:rFonts w:ascii="Times New Roman" w:hAnsi="Times New Roman" w:cs="Times New Roman"/>
          <w:color w:val="000000" w:themeColor="text1"/>
          <w:sz w:val="28"/>
          <w:szCs w:val="28"/>
          <w:shd w:val="clear" w:color="auto" w:fill="FFFFFF"/>
        </w:rPr>
        <w:t xml:space="preserve"> trước ngày </w:t>
      </w:r>
      <w:r w:rsidR="009E50CC" w:rsidRPr="009E50CC">
        <w:rPr>
          <w:rFonts w:ascii="Times New Roman" w:hAnsi="Times New Roman" w:cs="Times New Roman"/>
          <w:b/>
          <w:color w:val="000000" w:themeColor="text1"/>
          <w:sz w:val="28"/>
          <w:szCs w:val="28"/>
          <w:shd w:val="clear" w:color="auto" w:fill="FFFFFF"/>
        </w:rPr>
        <w:t>30/11/2021.</w:t>
      </w:r>
    </w:p>
    <w:p w:rsidR="00E41EE6" w:rsidRPr="008D31D4" w:rsidRDefault="008F2EB9" w:rsidP="00E41EE6">
      <w:pPr>
        <w:widowControl/>
        <w:shd w:val="clear" w:color="auto" w:fill="FFFFFF"/>
        <w:spacing w:before="60" w:after="60" w:line="240" w:lineRule="atLeast"/>
        <w:ind w:firstLine="720"/>
        <w:jc w:val="both"/>
        <w:outlineLvl w:val="0"/>
        <w:rPr>
          <w:rFonts w:ascii="Times New Roman" w:eastAsia="Times New Roman" w:hAnsi="Times New Roman" w:cs="Times New Roman"/>
          <w:color w:val="000000" w:themeColor="text1"/>
          <w:sz w:val="28"/>
          <w:szCs w:val="28"/>
          <w:lang w:val="en-US" w:eastAsia="en-US" w:bidi="ar-SA"/>
        </w:rPr>
      </w:pPr>
      <w:r>
        <w:rPr>
          <w:rFonts w:ascii="Times New Roman" w:eastAsia="Times New Roman" w:hAnsi="Times New Roman" w:cs="Times New Roman"/>
          <w:bCs/>
          <w:color w:val="auto"/>
          <w:kern w:val="36"/>
          <w:sz w:val="28"/>
          <w:szCs w:val="28"/>
          <w:lang w:val="en-US" w:bidi="ar-SA"/>
        </w:rPr>
        <w:t xml:space="preserve">- UBND các xã, thị trấn: </w:t>
      </w:r>
      <w:r w:rsidR="007E4A6F" w:rsidRPr="007E4A6F">
        <w:rPr>
          <w:rFonts w:ascii="Times New Roman" w:eastAsia="Times New Roman" w:hAnsi="Times New Roman" w:cs="Times New Roman"/>
          <w:bCs/>
          <w:color w:val="000000" w:themeColor="text1"/>
          <w:kern w:val="36"/>
          <w:sz w:val="28"/>
          <w:szCs w:val="28"/>
          <w:lang w:val="en-US" w:bidi="ar-SA"/>
        </w:rPr>
        <w:t xml:space="preserve">Chịu trách nhiệm lập danh sách </w:t>
      </w:r>
      <w:r w:rsidR="007E4A6F" w:rsidRPr="008F2EB9">
        <w:rPr>
          <w:rFonts w:ascii="Times New Roman" w:eastAsia="Times New Roman" w:hAnsi="Times New Roman" w:cs="Times New Roman"/>
          <w:color w:val="000000" w:themeColor="text1"/>
          <w:sz w:val="28"/>
          <w:szCs w:val="28"/>
          <w:lang w:val="en-US" w:eastAsia="en-US" w:bidi="ar-SA"/>
        </w:rPr>
        <w:t>những người có nghĩa vụ kê khai TSTN hằng năm, bổ sung</w:t>
      </w:r>
      <w:r w:rsidR="007E4A6F">
        <w:rPr>
          <w:rFonts w:ascii="Times New Roman" w:eastAsia="Times New Roman" w:hAnsi="Times New Roman" w:cs="Times New Roman"/>
          <w:color w:val="000000" w:themeColor="text1"/>
          <w:sz w:val="28"/>
          <w:szCs w:val="28"/>
          <w:lang w:val="en-US" w:eastAsia="en-US" w:bidi="ar-SA"/>
        </w:rPr>
        <w:t xml:space="preserve"> </w:t>
      </w:r>
      <w:r w:rsidR="00E41EE6">
        <w:rPr>
          <w:rFonts w:ascii="Times New Roman" w:eastAsia="Times New Roman" w:hAnsi="Times New Roman" w:cs="Times New Roman"/>
          <w:color w:val="000000" w:themeColor="text1"/>
          <w:sz w:val="28"/>
          <w:szCs w:val="28"/>
          <w:lang w:val="en-US" w:eastAsia="en-US" w:bidi="ar-SA"/>
        </w:rPr>
        <w:t xml:space="preserve">thuộc UBND và HĐND xã; </w:t>
      </w:r>
      <w:r w:rsidR="00E41EE6">
        <w:rPr>
          <w:rFonts w:ascii="Times New Roman" w:hAnsi="Times New Roman" w:cs="Times New Roman"/>
          <w:color w:val="000000" w:themeColor="text1"/>
          <w:sz w:val="28"/>
          <w:szCs w:val="28"/>
          <w:shd w:val="clear" w:color="auto" w:fill="FFFFFF"/>
          <w:lang w:val="en-US"/>
        </w:rPr>
        <w:t>gửi về</w:t>
      </w:r>
      <w:r w:rsidR="009E50CC">
        <w:rPr>
          <w:rFonts w:ascii="Times New Roman" w:hAnsi="Times New Roman" w:cs="Times New Roman"/>
          <w:color w:val="000000" w:themeColor="text1"/>
          <w:sz w:val="28"/>
          <w:szCs w:val="28"/>
          <w:shd w:val="clear" w:color="auto" w:fill="FFFFFF"/>
          <w:lang w:val="en-US"/>
        </w:rPr>
        <w:t xml:space="preserve"> UBND huyện (qua phòng Nội vụ) </w:t>
      </w:r>
      <w:r w:rsidR="00E41EE6">
        <w:rPr>
          <w:rFonts w:ascii="Times New Roman" w:hAnsi="Times New Roman" w:cs="Times New Roman"/>
          <w:color w:val="000000" w:themeColor="text1"/>
          <w:sz w:val="28"/>
          <w:szCs w:val="28"/>
          <w:shd w:val="clear" w:color="auto" w:fill="FFFFFF"/>
          <w:lang w:val="en-US"/>
        </w:rPr>
        <w:t xml:space="preserve"> trước ngày </w:t>
      </w:r>
      <w:r w:rsidR="00492E73">
        <w:rPr>
          <w:rFonts w:ascii="Times New Roman" w:eastAsia="Times New Roman" w:hAnsi="Times New Roman" w:cs="Times New Roman"/>
          <w:b/>
          <w:color w:val="auto"/>
          <w:sz w:val="28"/>
          <w:szCs w:val="28"/>
          <w:lang w:val="en-US" w:eastAsia="en-US" w:bidi="ar-SA"/>
        </w:rPr>
        <w:t>25/11/2021</w:t>
      </w:r>
      <w:r w:rsidR="00E41EE6">
        <w:rPr>
          <w:rFonts w:ascii="Times New Roman" w:eastAsia="Times New Roman" w:hAnsi="Times New Roman" w:cs="Times New Roman"/>
          <w:color w:val="auto"/>
          <w:sz w:val="28"/>
          <w:szCs w:val="28"/>
          <w:lang w:val="en-US" w:eastAsia="en-US" w:bidi="ar-SA"/>
        </w:rPr>
        <w:t xml:space="preserve"> để tổng hợp.</w:t>
      </w:r>
    </w:p>
    <w:p w:rsidR="00E41EE6" w:rsidRPr="008D31D4" w:rsidRDefault="007E4A6F" w:rsidP="00E41EE6">
      <w:pPr>
        <w:widowControl/>
        <w:shd w:val="clear" w:color="auto" w:fill="FFFFFF"/>
        <w:spacing w:before="60" w:after="60" w:line="240" w:lineRule="atLeast"/>
        <w:ind w:firstLine="720"/>
        <w:jc w:val="both"/>
        <w:outlineLvl w:val="0"/>
        <w:rPr>
          <w:rFonts w:ascii="Times New Roman" w:eastAsia="Times New Roman" w:hAnsi="Times New Roman" w:cs="Times New Roman"/>
          <w:color w:val="000000" w:themeColor="text1"/>
          <w:sz w:val="28"/>
          <w:szCs w:val="28"/>
          <w:lang w:val="en-US" w:eastAsia="en-US" w:bidi="ar-SA"/>
        </w:rPr>
      </w:pPr>
      <w:r>
        <w:rPr>
          <w:rFonts w:ascii="Times New Roman" w:eastAsia="Times New Roman" w:hAnsi="Times New Roman" w:cs="Times New Roman"/>
          <w:bCs/>
          <w:color w:val="auto"/>
          <w:kern w:val="36"/>
          <w:sz w:val="28"/>
          <w:szCs w:val="28"/>
          <w:lang w:val="en-US" w:bidi="ar-SA"/>
        </w:rPr>
        <w:t xml:space="preserve">- Hiệu trưởng các trường Tiểu học, Trung học cơ sở; Mầm non: </w:t>
      </w:r>
      <w:r w:rsidRPr="007E4A6F">
        <w:rPr>
          <w:rFonts w:ascii="Times New Roman" w:eastAsia="Times New Roman" w:hAnsi="Times New Roman" w:cs="Times New Roman"/>
          <w:bCs/>
          <w:color w:val="000000" w:themeColor="text1"/>
          <w:kern w:val="36"/>
          <w:sz w:val="28"/>
          <w:szCs w:val="28"/>
          <w:lang w:val="en-US" w:bidi="ar-SA"/>
        </w:rPr>
        <w:t xml:space="preserve">Chịu trách nhiệm lập danh sách </w:t>
      </w:r>
      <w:r w:rsidRPr="008F2EB9">
        <w:rPr>
          <w:rFonts w:ascii="Times New Roman" w:eastAsia="Times New Roman" w:hAnsi="Times New Roman" w:cs="Times New Roman"/>
          <w:color w:val="000000" w:themeColor="text1"/>
          <w:sz w:val="28"/>
          <w:szCs w:val="28"/>
          <w:lang w:val="en-US" w:eastAsia="en-US" w:bidi="ar-SA"/>
        </w:rPr>
        <w:t>những người có nghĩa vụ kê khai TSTN hằng năm, bổ sung</w:t>
      </w:r>
      <w:r>
        <w:rPr>
          <w:rFonts w:ascii="Times New Roman" w:eastAsia="Times New Roman" w:hAnsi="Times New Roman" w:cs="Times New Roman"/>
          <w:color w:val="000000" w:themeColor="text1"/>
          <w:sz w:val="28"/>
          <w:szCs w:val="28"/>
          <w:lang w:val="en-US" w:eastAsia="en-US" w:bidi="ar-SA"/>
        </w:rPr>
        <w:t xml:space="preserve"> </w:t>
      </w:r>
      <w:r w:rsidR="00E41EE6">
        <w:rPr>
          <w:rFonts w:ascii="Times New Roman" w:eastAsia="Times New Roman" w:hAnsi="Times New Roman" w:cs="Times New Roman"/>
          <w:color w:val="000000" w:themeColor="text1"/>
          <w:sz w:val="28"/>
          <w:szCs w:val="28"/>
          <w:lang w:val="en-US" w:eastAsia="en-US" w:bidi="ar-SA"/>
        </w:rPr>
        <w:t xml:space="preserve">thuộc phạm vi đơn vị quản lý; </w:t>
      </w:r>
      <w:r w:rsidR="009E50CC">
        <w:rPr>
          <w:rFonts w:ascii="Times New Roman" w:hAnsi="Times New Roman" w:cs="Times New Roman"/>
          <w:color w:val="000000" w:themeColor="text1"/>
          <w:sz w:val="28"/>
          <w:szCs w:val="28"/>
          <w:shd w:val="clear" w:color="auto" w:fill="FFFFFF"/>
          <w:lang w:val="en-US"/>
        </w:rPr>
        <w:t xml:space="preserve">gửi về UBND huyện (qua phòng Nội vụ)  trước ngày </w:t>
      </w:r>
      <w:r w:rsidR="00492E73">
        <w:rPr>
          <w:rFonts w:ascii="Times New Roman" w:eastAsia="Times New Roman" w:hAnsi="Times New Roman" w:cs="Times New Roman"/>
          <w:b/>
          <w:color w:val="auto"/>
          <w:sz w:val="28"/>
          <w:szCs w:val="28"/>
          <w:lang w:val="en-US" w:eastAsia="en-US" w:bidi="ar-SA"/>
        </w:rPr>
        <w:t>25/11/2021</w:t>
      </w:r>
      <w:r w:rsidR="009E50CC">
        <w:rPr>
          <w:rFonts w:ascii="Times New Roman" w:eastAsia="Times New Roman" w:hAnsi="Times New Roman" w:cs="Times New Roman"/>
          <w:color w:val="auto"/>
          <w:sz w:val="28"/>
          <w:szCs w:val="28"/>
          <w:lang w:val="en-US" w:eastAsia="en-US" w:bidi="ar-SA"/>
        </w:rPr>
        <w:t xml:space="preserve"> để tổng hợp</w:t>
      </w:r>
      <w:r w:rsidR="00E41EE6">
        <w:rPr>
          <w:rFonts w:ascii="Times New Roman" w:eastAsia="Times New Roman" w:hAnsi="Times New Roman" w:cs="Times New Roman"/>
          <w:color w:val="auto"/>
          <w:sz w:val="28"/>
          <w:szCs w:val="28"/>
          <w:lang w:val="en-US" w:eastAsia="en-US" w:bidi="ar-SA"/>
        </w:rPr>
        <w:t>.</w:t>
      </w:r>
    </w:p>
    <w:p w:rsidR="00E20175" w:rsidRDefault="00E20175" w:rsidP="00E41EE6">
      <w:pPr>
        <w:widowControl/>
        <w:shd w:val="clear" w:color="auto" w:fill="FFFFFF"/>
        <w:spacing w:before="60" w:after="60" w:line="240" w:lineRule="atLeast"/>
        <w:ind w:firstLine="720"/>
        <w:jc w:val="both"/>
        <w:outlineLvl w:val="0"/>
        <w:rPr>
          <w:rFonts w:ascii="Times New Roman" w:eastAsia="Times New Roman" w:hAnsi="Times New Roman" w:cs="Times New Roman"/>
          <w:color w:val="auto"/>
          <w:sz w:val="28"/>
          <w:szCs w:val="28"/>
          <w:lang w:val="en-US" w:eastAsia="en-US" w:bidi="ar-SA"/>
        </w:rPr>
      </w:pPr>
      <w:r>
        <w:rPr>
          <w:rFonts w:ascii="Times New Roman" w:eastAsia="Times New Roman" w:hAnsi="Times New Roman" w:cs="Times New Roman"/>
          <w:color w:val="auto"/>
          <w:sz w:val="28"/>
          <w:szCs w:val="28"/>
          <w:lang w:val="en-US" w:eastAsia="en-US" w:bidi="ar-SA"/>
        </w:rPr>
        <w:t>(</w:t>
      </w:r>
      <w:r w:rsidRPr="00E20175">
        <w:rPr>
          <w:rFonts w:ascii="Times New Roman" w:eastAsia="Times New Roman" w:hAnsi="Times New Roman" w:cs="Times New Roman"/>
          <w:i/>
          <w:color w:val="auto"/>
          <w:sz w:val="28"/>
          <w:szCs w:val="28"/>
          <w:lang w:val="en-US" w:eastAsia="en-US" w:bidi="ar-SA"/>
        </w:rPr>
        <w:t xml:space="preserve">Lưu ý: Đối tượng </w:t>
      </w:r>
      <w:r w:rsidR="009E50CC">
        <w:rPr>
          <w:rFonts w:ascii="Times New Roman" w:eastAsia="Times New Roman" w:hAnsi="Times New Roman" w:cs="Times New Roman"/>
          <w:i/>
          <w:color w:val="auto"/>
          <w:sz w:val="28"/>
          <w:szCs w:val="28"/>
          <w:lang w:val="en-US" w:eastAsia="en-US" w:bidi="ar-SA"/>
        </w:rPr>
        <w:t xml:space="preserve">đã </w:t>
      </w:r>
      <w:r w:rsidRPr="00E20175">
        <w:rPr>
          <w:rFonts w:ascii="Times New Roman" w:eastAsia="Times New Roman" w:hAnsi="Times New Roman" w:cs="Times New Roman"/>
          <w:i/>
          <w:color w:val="auto"/>
          <w:sz w:val="28"/>
          <w:szCs w:val="28"/>
          <w:lang w:val="en-US" w:eastAsia="en-US" w:bidi="ar-SA"/>
        </w:rPr>
        <w:t>nằm trong diện đã</w:t>
      </w:r>
      <w:r w:rsidR="009E50CC">
        <w:rPr>
          <w:rFonts w:ascii="Times New Roman" w:eastAsia="Times New Roman" w:hAnsi="Times New Roman" w:cs="Times New Roman"/>
          <w:i/>
          <w:color w:val="auto"/>
          <w:sz w:val="28"/>
          <w:szCs w:val="28"/>
          <w:lang w:val="en-US" w:eastAsia="en-US" w:bidi="ar-SA"/>
        </w:rPr>
        <w:t xml:space="preserve"> lập danh sách</w:t>
      </w:r>
      <w:r w:rsidRPr="00E20175">
        <w:rPr>
          <w:rFonts w:ascii="Times New Roman" w:eastAsia="Times New Roman" w:hAnsi="Times New Roman" w:cs="Times New Roman"/>
          <w:i/>
          <w:color w:val="auto"/>
          <w:sz w:val="28"/>
          <w:szCs w:val="28"/>
          <w:lang w:val="en-US" w:eastAsia="en-US" w:bidi="ar-SA"/>
        </w:rPr>
        <w:t xml:space="preserve"> kê khai hằng năm không phải kê khai bổ sung; Chỉ lập danh sách kê khai bổ sung cho các đối tượng có tổng tài sản trong năm tăng</w:t>
      </w:r>
      <w:r w:rsidR="00906108">
        <w:rPr>
          <w:rFonts w:ascii="Times New Roman" w:eastAsia="Times New Roman" w:hAnsi="Times New Roman" w:cs="Times New Roman"/>
          <w:i/>
          <w:color w:val="auto"/>
          <w:sz w:val="28"/>
          <w:szCs w:val="28"/>
          <w:lang w:val="en-US" w:eastAsia="en-US" w:bidi="ar-SA"/>
        </w:rPr>
        <w:t xml:space="preserve"> </w:t>
      </w:r>
      <w:r w:rsidRPr="00E20175">
        <w:rPr>
          <w:rFonts w:ascii="Times New Roman" w:eastAsia="Times New Roman" w:hAnsi="Times New Roman" w:cs="Times New Roman"/>
          <w:i/>
          <w:color w:val="auto"/>
          <w:sz w:val="28"/>
          <w:szCs w:val="28"/>
          <w:lang w:val="en-US" w:eastAsia="en-US" w:bidi="ar-SA"/>
        </w:rPr>
        <w:t>từ 300 triệu đồng trở lên</w:t>
      </w:r>
      <w:r>
        <w:rPr>
          <w:rFonts w:ascii="Times New Roman" w:eastAsia="Times New Roman" w:hAnsi="Times New Roman" w:cs="Times New Roman"/>
          <w:color w:val="auto"/>
          <w:sz w:val="28"/>
          <w:szCs w:val="28"/>
          <w:lang w:val="en-US" w:eastAsia="en-US" w:bidi="ar-SA"/>
        </w:rPr>
        <w:t>)</w:t>
      </w:r>
    </w:p>
    <w:p w:rsidR="00B57E74" w:rsidRPr="00B57E74" w:rsidRDefault="00906108" w:rsidP="00E41EE6">
      <w:pPr>
        <w:pStyle w:val="NormalWeb"/>
        <w:shd w:val="clear" w:color="auto" w:fill="FFFFFF"/>
        <w:spacing w:before="60" w:beforeAutospacing="0" w:after="60" w:afterAutospacing="0" w:line="240" w:lineRule="atLeast"/>
        <w:ind w:firstLine="720"/>
        <w:jc w:val="both"/>
        <w:rPr>
          <w:rStyle w:val="Bodytext21"/>
          <w:b/>
          <w:color w:val="000000" w:themeColor="text1"/>
          <w:lang w:val="en-US"/>
        </w:rPr>
      </w:pPr>
      <w:r>
        <w:rPr>
          <w:rStyle w:val="Bodytext21"/>
          <w:b/>
          <w:color w:val="000000" w:themeColor="text1"/>
        </w:rPr>
        <w:t>3</w:t>
      </w:r>
      <w:r w:rsidR="008D002C" w:rsidRPr="00B57E74">
        <w:rPr>
          <w:rStyle w:val="Bodytext21"/>
          <w:b/>
          <w:color w:val="000000" w:themeColor="text1"/>
        </w:rPr>
        <w:t>.</w:t>
      </w:r>
      <w:r w:rsidR="00B57E74" w:rsidRPr="00B57E74">
        <w:rPr>
          <w:rStyle w:val="Bodytext21"/>
          <w:b/>
          <w:color w:val="000000" w:themeColor="text1"/>
          <w:lang w:val="en-US"/>
        </w:rPr>
        <w:t xml:space="preserve"> Tổ chức kê khai, công khai TSTN </w:t>
      </w:r>
      <w:r w:rsidR="00B57E74" w:rsidRPr="008F2EB9">
        <w:rPr>
          <w:b/>
          <w:color w:val="000000" w:themeColor="text1"/>
          <w:sz w:val="28"/>
          <w:szCs w:val="28"/>
        </w:rPr>
        <w:t xml:space="preserve">hằng năm, bổ sung </w:t>
      </w:r>
    </w:p>
    <w:p w:rsidR="00CE77B6" w:rsidRPr="00CE77B6" w:rsidRDefault="00CE77B6" w:rsidP="00E41EE6">
      <w:pPr>
        <w:pStyle w:val="NormalWeb"/>
        <w:shd w:val="clear" w:color="auto" w:fill="FFFFFF"/>
        <w:spacing w:before="60" w:beforeAutospacing="0" w:after="60" w:afterAutospacing="0" w:line="240" w:lineRule="atLeast"/>
        <w:ind w:firstLine="720"/>
        <w:jc w:val="both"/>
        <w:rPr>
          <w:rStyle w:val="Bodytext21"/>
          <w:b/>
          <w:color w:val="FF0000"/>
        </w:rPr>
      </w:pPr>
      <w:r w:rsidRPr="00CE77B6">
        <w:rPr>
          <w:b/>
          <w:color w:val="000000" w:themeColor="text1"/>
          <w:sz w:val="28"/>
          <w:szCs w:val="28"/>
        </w:rPr>
        <w:t>3.1. N</w:t>
      </w:r>
      <w:r w:rsidRPr="00CE77B6">
        <w:rPr>
          <w:b/>
          <w:color w:val="000000" w:themeColor="text1"/>
          <w:sz w:val="28"/>
          <w:szCs w:val="28"/>
          <w:lang w:val="vi-VN"/>
        </w:rPr>
        <w:t xml:space="preserve">gười có nghĩa vụ kê khai TSTN </w:t>
      </w:r>
      <w:r w:rsidRPr="008F2EB9">
        <w:rPr>
          <w:b/>
          <w:color w:val="000000" w:themeColor="text1"/>
          <w:sz w:val="28"/>
          <w:szCs w:val="28"/>
        </w:rPr>
        <w:t xml:space="preserve">hằng năm, bổ sung </w:t>
      </w:r>
    </w:p>
    <w:p w:rsidR="00CE77B6" w:rsidRDefault="00CE77B6" w:rsidP="00E41EE6">
      <w:pPr>
        <w:pStyle w:val="NormalWeb"/>
        <w:shd w:val="clear" w:color="auto" w:fill="FFFFFF"/>
        <w:spacing w:before="60" w:beforeAutospacing="0" w:after="60" w:afterAutospacing="0" w:line="240" w:lineRule="atLeast"/>
        <w:ind w:firstLine="720"/>
        <w:jc w:val="both"/>
        <w:rPr>
          <w:color w:val="000000" w:themeColor="text1"/>
          <w:sz w:val="28"/>
          <w:szCs w:val="28"/>
        </w:rPr>
      </w:pPr>
      <w:r w:rsidRPr="00CF41A3">
        <w:rPr>
          <w:rStyle w:val="Bodytext21"/>
          <w:color w:val="000000" w:themeColor="text1"/>
          <w:lang w:val="en-US"/>
        </w:rPr>
        <w:t xml:space="preserve">- </w:t>
      </w:r>
      <w:r w:rsidRPr="00CF41A3">
        <w:rPr>
          <w:rStyle w:val="Bodytext21"/>
          <w:color w:val="000000" w:themeColor="text1"/>
        </w:rPr>
        <w:t xml:space="preserve"> Người có nghĩa vụ kê khai </w:t>
      </w:r>
      <w:r w:rsidRPr="00CF41A3">
        <w:rPr>
          <w:rStyle w:val="Bodytext21"/>
          <w:color w:val="000000" w:themeColor="text1"/>
          <w:lang w:val="en-US"/>
        </w:rPr>
        <w:t>TSTN</w:t>
      </w:r>
      <w:r w:rsidRPr="00CF41A3">
        <w:rPr>
          <w:rStyle w:val="Bodytext21"/>
          <w:color w:val="000000" w:themeColor="text1"/>
        </w:rPr>
        <w:t xml:space="preserve"> (</w:t>
      </w:r>
      <w:r w:rsidRPr="00CF41A3">
        <w:rPr>
          <w:color w:val="000000" w:themeColor="text1"/>
          <w:sz w:val="28"/>
          <w:szCs w:val="28"/>
          <w:lang w:val="vi-VN"/>
        </w:rPr>
        <w:t xml:space="preserve">kể cả các đối tượng đang học tập dài hạn ở xa cơ quan, đơn vị): </w:t>
      </w:r>
      <w:r w:rsidRPr="00CF41A3">
        <w:rPr>
          <w:color w:val="000000" w:themeColor="text1"/>
          <w:sz w:val="28"/>
          <w:szCs w:val="28"/>
        </w:rPr>
        <w:t>t</w:t>
      </w:r>
      <w:r w:rsidRPr="00CF41A3">
        <w:rPr>
          <w:rStyle w:val="Bodytext21"/>
          <w:color w:val="000000" w:themeColor="text1"/>
        </w:rPr>
        <w:t xml:space="preserve">hực hiện việc kê khai </w:t>
      </w:r>
      <w:r w:rsidRPr="00CF41A3">
        <w:rPr>
          <w:rStyle w:val="Bodytext21"/>
          <w:color w:val="000000" w:themeColor="text1"/>
          <w:lang w:val="en-US"/>
        </w:rPr>
        <w:t xml:space="preserve">TSTN theo </w:t>
      </w:r>
      <w:r w:rsidRPr="00CF41A3">
        <w:rPr>
          <w:color w:val="000000" w:themeColor="text1"/>
          <w:sz w:val="28"/>
          <w:szCs w:val="28"/>
        </w:rPr>
        <w:t>mẫu bản kê khai và</w:t>
      </w:r>
      <w:r w:rsidRPr="00906108">
        <w:rPr>
          <w:color w:val="000000" w:themeColor="text1"/>
          <w:sz w:val="28"/>
          <w:szCs w:val="28"/>
        </w:rPr>
        <w:t xml:space="preserve"> Hướng dẫn việc kê khai theo quy định tại Phụ lục I và II</w:t>
      </w:r>
      <w:r w:rsidRPr="00130474">
        <w:rPr>
          <w:color w:val="000000" w:themeColor="text1"/>
          <w:sz w:val="28"/>
          <w:szCs w:val="28"/>
        </w:rPr>
        <w:t>, Nghị định số 130/2020/NĐ-CP</w:t>
      </w:r>
      <w:r w:rsidRPr="00130474">
        <w:rPr>
          <w:bCs/>
          <w:color w:val="000000" w:themeColor="text1"/>
          <w:kern w:val="36"/>
          <w:sz w:val="28"/>
          <w:szCs w:val="28"/>
        </w:rPr>
        <w:t xml:space="preserve"> </w:t>
      </w:r>
      <w:r w:rsidRPr="00130474">
        <w:rPr>
          <w:color w:val="000000" w:themeColor="text1"/>
          <w:sz w:val="28"/>
          <w:szCs w:val="28"/>
        </w:rPr>
        <w:t>ngày 30/10/2020 của Chính phủ</w:t>
      </w:r>
      <w:r>
        <w:rPr>
          <w:color w:val="000000" w:themeColor="text1"/>
          <w:sz w:val="28"/>
          <w:szCs w:val="28"/>
        </w:rPr>
        <w:t>.</w:t>
      </w:r>
    </w:p>
    <w:p w:rsidR="00CE77B6" w:rsidRPr="00CF41A3" w:rsidRDefault="00CE77B6" w:rsidP="00E41EE6">
      <w:pPr>
        <w:pStyle w:val="NormalWeb"/>
        <w:shd w:val="clear" w:color="auto" w:fill="FFFFFF"/>
        <w:spacing w:before="60" w:beforeAutospacing="0" w:after="60" w:afterAutospacing="0" w:line="240" w:lineRule="atLeast"/>
        <w:ind w:firstLine="720"/>
        <w:jc w:val="center"/>
        <w:rPr>
          <w:i/>
          <w:color w:val="000000" w:themeColor="text1"/>
          <w:sz w:val="28"/>
          <w:szCs w:val="28"/>
          <w:lang w:eastAsia="vi-VN" w:bidi="vi-VN"/>
        </w:rPr>
      </w:pPr>
      <w:r w:rsidRPr="00CF41A3">
        <w:rPr>
          <w:rStyle w:val="Bodytext21"/>
          <w:i/>
          <w:color w:val="000000" w:themeColor="text1"/>
          <w:lang w:val="en-US"/>
        </w:rPr>
        <w:t xml:space="preserve">(Cụ thể có </w:t>
      </w:r>
      <w:r w:rsidRPr="00CF41A3">
        <w:rPr>
          <w:i/>
          <w:color w:val="000000" w:themeColor="text1"/>
          <w:sz w:val="28"/>
          <w:szCs w:val="28"/>
          <w:lang w:val="vi-VN"/>
        </w:rPr>
        <w:t>mẫu Bản kê khai và Hướng dẫn kê khai đính kèm).</w:t>
      </w:r>
    </w:p>
    <w:p w:rsidR="00CE77B6" w:rsidRPr="00CF41A3" w:rsidRDefault="00CE77B6" w:rsidP="00E41EE6">
      <w:pPr>
        <w:pStyle w:val="NormalWeb"/>
        <w:shd w:val="clear" w:color="auto" w:fill="FFFFFF"/>
        <w:spacing w:before="60" w:beforeAutospacing="0" w:after="60" w:afterAutospacing="0" w:line="240" w:lineRule="atLeast"/>
        <w:ind w:firstLine="720"/>
        <w:jc w:val="both"/>
        <w:rPr>
          <w:color w:val="000000" w:themeColor="text1"/>
          <w:sz w:val="28"/>
          <w:szCs w:val="28"/>
          <w:lang w:val="vi-VN"/>
        </w:rPr>
      </w:pPr>
      <w:r w:rsidRPr="00CF41A3">
        <w:rPr>
          <w:i/>
          <w:color w:val="000000" w:themeColor="text1"/>
          <w:sz w:val="28"/>
          <w:szCs w:val="28"/>
          <w:shd w:val="clear" w:color="auto" w:fill="FFFFFF"/>
          <w:lang w:val="vi-VN"/>
        </w:rPr>
        <w:t xml:space="preserve">- </w:t>
      </w:r>
      <w:r w:rsidRPr="00CF41A3">
        <w:rPr>
          <w:color w:val="000000" w:themeColor="text1"/>
          <w:sz w:val="28"/>
          <w:szCs w:val="28"/>
        </w:rPr>
        <w:t>Việc</w:t>
      </w:r>
      <w:r w:rsidRPr="00CF41A3">
        <w:rPr>
          <w:color w:val="000000" w:themeColor="text1"/>
          <w:sz w:val="28"/>
          <w:szCs w:val="28"/>
          <w:lang w:val="vi-VN"/>
        </w:rPr>
        <w:t xml:space="preserve"> kê khai TSTN phải hoàn thành kê khai bảo đảm đầy đủ, đúng nội dung và các thông tin ghi trong mẫu Bản kê khai và chịu trách nhiệm trước pháp luật về việc kê khai TSTN của mình;</w:t>
      </w:r>
      <w:r w:rsidRPr="00CF41A3">
        <w:rPr>
          <w:color w:val="000000" w:themeColor="text1"/>
          <w:sz w:val="28"/>
          <w:szCs w:val="28"/>
          <w:shd w:val="clear" w:color="auto" w:fill="FFFFFF"/>
          <w:lang w:val="vi-VN"/>
        </w:rPr>
        <w:t xml:space="preserve"> không được tự ý thay đổi tên gọi, thứ tự các nội dung quy định tại mẫu Bản kê khai TSTN nêu trên;</w:t>
      </w:r>
      <w:r w:rsidRPr="00CF41A3">
        <w:rPr>
          <w:color w:val="000000" w:themeColor="text1"/>
          <w:sz w:val="28"/>
          <w:szCs w:val="28"/>
          <w:lang w:val="vi-VN"/>
        </w:rPr>
        <w:t xml:space="preserve"> </w:t>
      </w:r>
      <w:r w:rsidRPr="00CF41A3">
        <w:rPr>
          <w:color w:val="000000" w:themeColor="text1"/>
          <w:sz w:val="28"/>
          <w:szCs w:val="28"/>
          <w:shd w:val="clear" w:color="auto" w:fill="FFFFFF"/>
          <w:lang w:val="vi-VN"/>
        </w:rPr>
        <w:t>phải ký ở từng trang của Bản kê khai; ghi rõ họ tên, ngày, tháng, năm hoàn thành, ký ở trang cuối cùng của Bản kê khai</w:t>
      </w:r>
      <w:r w:rsidRPr="00CF41A3">
        <w:rPr>
          <w:color w:val="000000" w:themeColor="text1"/>
          <w:sz w:val="28"/>
          <w:szCs w:val="28"/>
          <w:lang w:val="vi-VN"/>
        </w:rPr>
        <w:t xml:space="preserve">; </w:t>
      </w:r>
      <w:r>
        <w:rPr>
          <w:color w:val="000000" w:themeColor="text1"/>
          <w:sz w:val="28"/>
          <w:szCs w:val="28"/>
        </w:rPr>
        <w:t xml:space="preserve">việc kê khai TSTN </w:t>
      </w:r>
      <w:r>
        <w:rPr>
          <w:rStyle w:val="Bodytext21"/>
          <w:color w:val="000000" w:themeColor="text1"/>
          <w:lang w:val="en-US"/>
        </w:rPr>
        <w:t xml:space="preserve">phải hoàn </w:t>
      </w:r>
      <w:r>
        <w:rPr>
          <w:color w:val="000000" w:themeColor="text1"/>
          <w:sz w:val="28"/>
          <w:szCs w:val="28"/>
          <w:lang w:val="vi-VN"/>
        </w:rPr>
        <w:t>thành trước ngày 31/12/2021</w:t>
      </w:r>
      <w:r>
        <w:rPr>
          <w:color w:val="000000" w:themeColor="text1"/>
          <w:sz w:val="28"/>
          <w:szCs w:val="28"/>
        </w:rPr>
        <w:t>; người có ng</w:t>
      </w:r>
      <w:r w:rsidR="002C2EF3">
        <w:rPr>
          <w:color w:val="000000" w:themeColor="text1"/>
          <w:sz w:val="28"/>
          <w:szCs w:val="28"/>
        </w:rPr>
        <w:t>h</w:t>
      </w:r>
      <w:r>
        <w:rPr>
          <w:color w:val="000000" w:themeColor="text1"/>
          <w:sz w:val="28"/>
          <w:szCs w:val="28"/>
        </w:rPr>
        <w:t xml:space="preserve">ĩa vụ kê khai phải nộp </w:t>
      </w:r>
      <w:r w:rsidRPr="00CF41A3">
        <w:rPr>
          <w:color w:val="000000" w:themeColor="text1"/>
          <w:sz w:val="28"/>
          <w:szCs w:val="28"/>
          <w:shd w:val="clear" w:color="auto" w:fill="FFFFFF"/>
          <w:lang w:val="vi-VN"/>
        </w:rPr>
        <w:t>02 bản kê khai (bản gốc)</w:t>
      </w:r>
      <w:r w:rsidRPr="00CF41A3">
        <w:rPr>
          <w:b/>
          <w:color w:val="000000" w:themeColor="text1"/>
          <w:sz w:val="28"/>
          <w:szCs w:val="28"/>
          <w:shd w:val="clear" w:color="auto" w:fill="FFFFFF"/>
          <w:lang w:val="vi-VN"/>
        </w:rPr>
        <w:t xml:space="preserve"> </w:t>
      </w:r>
      <w:r w:rsidRPr="00CF41A3">
        <w:rPr>
          <w:color w:val="000000" w:themeColor="text1"/>
          <w:sz w:val="28"/>
          <w:szCs w:val="28"/>
          <w:lang w:val="vi-VN"/>
        </w:rPr>
        <w:t>cho cơ quan</w:t>
      </w:r>
      <w:r>
        <w:rPr>
          <w:color w:val="000000" w:themeColor="text1"/>
          <w:sz w:val="28"/>
          <w:szCs w:val="28"/>
          <w:lang w:val="vi-VN"/>
        </w:rPr>
        <w:t>, đơn vị.</w:t>
      </w:r>
    </w:p>
    <w:p w:rsidR="002C2EF3" w:rsidRDefault="002C2EF3" w:rsidP="00E41EE6">
      <w:pPr>
        <w:pStyle w:val="NormalWeb"/>
        <w:shd w:val="clear" w:color="auto" w:fill="FFFFFF"/>
        <w:spacing w:before="60" w:beforeAutospacing="0" w:after="60" w:afterAutospacing="0" w:line="240" w:lineRule="atLeast"/>
        <w:ind w:firstLine="720"/>
        <w:jc w:val="both"/>
        <w:rPr>
          <w:b/>
          <w:color w:val="000000" w:themeColor="text1"/>
          <w:sz w:val="26"/>
          <w:szCs w:val="26"/>
        </w:rPr>
      </w:pPr>
    </w:p>
    <w:p w:rsidR="00906108" w:rsidRPr="00CE77B6" w:rsidRDefault="00CE77B6" w:rsidP="00E41EE6">
      <w:pPr>
        <w:pStyle w:val="NormalWeb"/>
        <w:shd w:val="clear" w:color="auto" w:fill="FFFFFF"/>
        <w:spacing w:before="60" w:beforeAutospacing="0" w:after="60" w:afterAutospacing="0" w:line="240" w:lineRule="atLeast"/>
        <w:ind w:firstLine="720"/>
        <w:jc w:val="both"/>
        <w:rPr>
          <w:b/>
          <w:color w:val="000000" w:themeColor="text1"/>
          <w:sz w:val="26"/>
          <w:szCs w:val="26"/>
          <w:lang w:val="vi-VN"/>
        </w:rPr>
      </w:pPr>
      <w:r w:rsidRPr="00CE77B6">
        <w:rPr>
          <w:b/>
          <w:color w:val="000000" w:themeColor="text1"/>
          <w:sz w:val="26"/>
          <w:szCs w:val="26"/>
          <w:lang w:val="vi-VN"/>
        </w:rPr>
        <w:lastRenderedPageBreak/>
        <w:t>3.2</w:t>
      </w:r>
      <w:r w:rsidR="00906108" w:rsidRPr="00CE77B6">
        <w:rPr>
          <w:b/>
          <w:color w:val="000000" w:themeColor="text1"/>
          <w:sz w:val="26"/>
          <w:szCs w:val="26"/>
          <w:lang w:val="vi-VN"/>
        </w:rPr>
        <w:t xml:space="preserve">. Các cơ quan, đơn vị quản lý, sử dụng người có nghĩa vụ kê khai </w:t>
      </w:r>
      <w:r w:rsidR="00906108" w:rsidRPr="00CE77B6">
        <w:rPr>
          <w:b/>
          <w:color w:val="000000" w:themeColor="text1"/>
          <w:sz w:val="26"/>
          <w:szCs w:val="26"/>
        </w:rPr>
        <w:t>TSTN</w:t>
      </w:r>
    </w:p>
    <w:p w:rsidR="00906108" w:rsidRPr="00906108" w:rsidRDefault="00906108" w:rsidP="00E41EE6">
      <w:pPr>
        <w:pStyle w:val="NormalWeb"/>
        <w:shd w:val="clear" w:color="auto" w:fill="FFFFFF"/>
        <w:spacing w:before="60" w:beforeAutospacing="0" w:after="60" w:afterAutospacing="0" w:line="240" w:lineRule="atLeast"/>
        <w:ind w:firstLine="720"/>
        <w:jc w:val="both"/>
        <w:rPr>
          <w:color w:val="000000" w:themeColor="text1"/>
          <w:sz w:val="28"/>
          <w:szCs w:val="28"/>
          <w:lang w:val="vi-VN"/>
        </w:rPr>
      </w:pPr>
      <w:r w:rsidRPr="00906108">
        <w:rPr>
          <w:color w:val="000000" w:themeColor="text1"/>
          <w:sz w:val="28"/>
          <w:szCs w:val="28"/>
          <w:lang w:val="vi-VN"/>
        </w:rPr>
        <w:t xml:space="preserve">- Lập danh sách người có nghĩa vụ kê khai TSTN </w:t>
      </w:r>
      <w:r w:rsidRPr="008F2EB9">
        <w:rPr>
          <w:color w:val="000000" w:themeColor="text1"/>
          <w:sz w:val="28"/>
          <w:szCs w:val="28"/>
        </w:rPr>
        <w:t>hằng năm, bổ sung</w:t>
      </w:r>
      <w:r w:rsidRPr="008F2EB9">
        <w:rPr>
          <w:b/>
          <w:color w:val="000000" w:themeColor="text1"/>
          <w:sz w:val="28"/>
          <w:szCs w:val="28"/>
        </w:rPr>
        <w:t xml:space="preserve"> </w:t>
      </w:r>
      <w:r w:rsidRPr="00906108">
        <w:rPr>
          <w:color w:val="000000" w:themeColor="text1"/>
          <w:sz w:val="28"/>
          <w:szCs w:val="28"/>
          <w:lang w:val="vi-VN"/>
        </w:rPr>
        <w:t xml:space="preserve">của cơ quan, đơn vị mình; In, sao và cấp phát </w:t>
      </w:r>
      <w:r w:rsidR="00CF41A3">
        <w:rPr>
          <w:color w:val="000000" w:themeColor="text1"/>
          <w:sz w:val="28"/>
          <w:szCs w:val="28"/>
        </w:rPr>
        <w:t>m</w:t>
      </w:r>
      <w:r w:rsidRPr="00906108">
        <w:rPr>
          <w:color w:val="000000" w:themeColor="text1"/>
          <w:sz w:val="28"/>
          <w:szCs w:val="28"/>
        </w:rPr>
        <w:t xml:space="preserve">ẫu bản kê khai và Hướng dẫn việc kê khai </w:t>
      </w:r>
      <w:r w:rsidR="00C561EE">
        <w:rPr>
          <w:color w:val="000000" w:themeColor="text1"/>
          <w:sz w:val="28"/>
          <w:szCs w:val="28"/>
        </w:rPr>
        <w:t xml:space="preserve">TSTN hằng năm, bổ sung </w:t>
      </w:r>
      <w:r w:rsidRPr="00906108">
        <w:rPr>
          <w:color w:val="000000" w:themeColor="text1"/>
          <w:sz w:val="28"/>
          <w:szCs w:val="28"/>
        </w:rPr>
        <w:t>theo quy định tại Phụ lục I và II</w:t>
      </w:r>
      <w:r w:rsidRPr="00130474">
        <w:rPr>
          <w:color w:val="000000" w:themeColor="text1"/>
          <w:sz w:val="28"/>
          <w:szCs w:val="28"/>
        </w:rPr>
        <w:t>, Nghị định số 130/2020/NĐ-CP</w:t>
      </w:r>
      <w:r w:rsidRPr="00130474">
        <w:rPr>
          <w:bCs/>
          <w:color w:val="000000" w:themeColor="text1"/>
          <w:kern w:val="36"/>
          <w:sz w:val="28"/>
          <w:szCs w:val="28"/>
        </w:rPr>
        <w:t xml:space="preserve"> </w:t>
      </w:r>
      <w:r w:rsidRPr="00130474">
        <w:rPr>
          <w:color w:val="000000" w:themeColor="text1"/>
          <w:sz w:val="28"/>
          <w:szCs w:val="28"/>
        </w:rPr>
        <w:t>ngày 30/10/2020 của Chính phủ</w:t>
      </w:r>
      <w:r w:rsidR="00FA1B52">
        <w:rPr>
          <w:color w:val="000000" w:themeColor="text1"/>
          <w:sz w:val="28"/>
          <w:szCs w:val="28"/>
        </w:rPr>
        <w:t>;</w:t>
      </w:r>
      <w:r w:rsidRPr="00906108">
        <w:rPr>
          <w:color w:val="000000" w:themeColor="text1"/>
          <w:sz w:val="28"/>
          <w:szCs w:val="28"/>
          <w:lang w:val="vi-VN"/>
        </w:rPr>
        <w:t xml:space="preserve"> cho Người có nghĩa vụ kê khai TSTN thuộc cơ quan, đơn vị mình; hướng dẫn, đôn đốc Người có nghĩa vụ kê khai thực hiện việc kê khai</w:t>
      </w:r>
      <w:r w:rsidR="00FA1B52">
        <w:rPr>
          <w:color w:val="000000" w:themeColor="text1"/>
          <w:sz w:val="28"/>
          <w:szCs w:val="28"/>
          <w:lang w:val="vi-VN"/>
        </w:rPr>
        <w:t xml:space="preserve"> TSTN. </w:t>
      </w:r>
    </w:p>
    <w:p w:rsidR="00906108" w:rsidRPr="00FA1B52" w:rsidRDefault="00906108" w:rsidP="00E41EE6">
      <w:pPr>
        <w:pStyle w:val="NormalWeb"/>
        <w:shd w:val="clear" w:color="auto" w:fill="FFFFFF"/>
        <w:spacing w:before="60" w:beforeAutospacing="0" w:after="60" w:afterAutospacing="0" w:line="240" w:lineRule="atLeast"/>
        <w:ind w:firstLine="720"/>
        <w:jc w:val="both"/>
        <w:rPr>
          <w:color w:val="000000" w:themeColor="text1"/>
          <w:sz w:val="28"/>
          <w:szCs w:val="28"/>
        </w:rPr>
      </w:pPr>
      <w:r w:rsidRPr="00FA1B52">
        <w:rPr>
          <w:color w:val="000000" w:themeColor="text1"/>
          <w:sz w:val="28"/>
          <w:szCs w:val="28"/>
          <w:lang w:val="vi-VN"/>
        </w:rPr>
        <w:t>-  Tiếp nhận, kiểm tra, quản lý bản kê khai TSTN</w:t>
      </w:r>
      <w:r w:rsidR="00FA1B52" w:rsidRPr="00FA1B52">
        <w:rPr>
          <w:color w:val="000000" w:themeColor="text1"/>
          <w:sz w:val="28"/>
          <w:szCs w:val="28"/>
        </w:rPr>
        <w:t xml:space="preserve"> của </w:t>
      </w:r>
      <w:r w:rsidR="00FA1B52" w:rsidRPr="00FA1B52">
        <w:rPr>
          <w:color w:val="000000" w:themeColor="text1"/>
          <w:sz w:val="28"/>
          <w:szCs w:val="28"/>
          <w:lang w:val="vi-VN"/>
        </w:rPr>
        <w:t xml:space="preserve">người có nghĩa vụ kê khai TSTN </w:t>
      </w:r>
      <w:r w:rsidR="00FA1B52" w:rsidRPr="008F2EB9">
        <w:rPr>
          <w:color w:val="000000" w:themeColor="text1"/>
          <w:sz w:val="28"/>
          <w:szCs w:val="28"/>
        </w:rPr>
        <w:t>hằng năm, bổ sung</w:t>
      </w:r>
      <w:r w:rsidR="00FA1B52" w:rsidRPr="00FA1B52">
        <w:rPr>
          <w:color w:val="000000" w:themeColor="text1"/>
          <w:sz w:val="28"/>
          <w:szCs w:val="28"/>
        </w:rPr>
        <w:t>.</w:t>
      </w:r>
      <w:r w:rsidR="00FA1B52" w:rsidRPr="00FA1B52">
        <w:rPr>
          <w:b/>
          <w:color w:val="000000" w:themeColor="text1"/>
          <w:sz w:val="28"/>
          <w:szCs w:val="28"/>
        </w:rPr>
        <w:t xml:space="preserve"> </w:t>
      </w:r>
      <w:r w:rsidRPr="00FA1B52">
        <w:rPr>
          <w:color w:val="000000" w:themeColor="text1"/>
          <w:sz w:val="28"/>
          <w:szCs w:val="28"/>
          <w:lang w:val="vi-VN" w:eastAsia="vi-VN"/>
        </w:rPr>
        <w:t>Trường hợp bản kê khai không đúng theo mẫu hoặc không đầy đủ về nội dung thì cơ quan, tổ chức, đơn vị yêu cầu kê khai lại</w:t>
      </w:r>
      <w:r w:rsidRPr="00FA1B52">
        <w:rPr>
          <w:color w:val="000000" w:themeColor="text1"/>
          <w:sz w:val="28"/>
          <w:szCs w:val="28"/>
          <w:lang w:val="vi-VN"/>
        </w:rPr>
        <w:t>,</w:t>
      </w:r>
      <w:r w:rsidRPr="00FA1B52">
        <w:rPr>
          <w:color w:val="000000" w:themeColor="text1"/>
          <w:sz w:val="28"/>
          <w:szCs w:val="28"/>
          <w:lang w:val="vi-VN" w:eastAsia="vi-VN"/>
        </w:rPr>
        <w:t xml:space="preserve"> thời hạn kê khai lại là không quá 07 ngày kể từ ngày nhận được yêu cầu; đồng thời phải </w:t>
      </w:r>
      <w:r w:rsidRPr="00FA1B52">
        <w:rPr>
          <w:color w:val="000000" w:themeColor="text1"/>
          <w:sz w:val="28"/>
          <w:szCs w:val="28"/>
          <w:lang w:val="vi-VN"/>
        </w:rPr>
        <w:t>lập sổ theo dõi kê khai, giao nhận bản kê khai để quản lý theo quy định.</w:t>
      </w:r>
    </w:p>
    <w:p w:rsidR="00B24EFE" w:rsidRPr="00CE77B6" w:rsidRDefault="00CE77B6" w:rsidP="00E41EE6">
      <w:pPr>
        <w:shd w:val="clear" w:color="auto" w:fill="FFFFFF"/>
        <w:spacing w:before="60" w:after="60" w:line="240" w:lineRule="atLeast"/>
        <w:ind w:firstLine="720"/>
        <w:jc w:val="both"/>
        <w:rPr>
          <w:rFonts w:ascii="Times New Roman" w:eastAsia="Times New Roman" w:hAnsi="Times New Roman" w:cs="Times New Roman"/>
          <w:b/>
          <w:color w:val="000000" w:themeColor="text1"/>
          <w:sz w:val="28"/>
          <w:szCs w:val="28"/>
          <w:lang w:eastAsia="en-US" w:bidi="ar-SA"/>
        </w:rPr>
      </w:pPr>
      <w:r w:rsidRPr="00CE77B6">
        <w:rPr>
          <w:rFonts w:ascii="Times New Roman" w:hAnsi="Times New Roman" w:cs="Times New Roman"/>
          <w:b/>
          <w:color w:val="000000" w:themeColor="text1"/>
          <w:sz w:val="28"/>
          <w:szCs w:val="28"/>
          <w:shd w:val="clear" w:color="auto" w:fill="FFFFFF"/>
          <w:lang w:val="en-US"/>
        </w:rPr>
        <w:t xml:space="preserve">3. </w:t>
      </w:r>
      <w:r w:rsidR="008D002C" w:rsidRPr="00CE77B6">
        <w:rPr>
          <w:rFonts w:ascii="Times New Roman" w:hAnsi="Times New Roman" w:cs="Times New Roman"/>
          <w:b/>
          <w:color w:val="000000" w:themeColor="text1"/>
          <w:sz w:val="28"/>
          <w:szCs w:val="28"/>
          <w:shd w:val="clear" w:color="auto" w:fill="FFFFFF"/>
        </w:rPr>
        <w:t xml:space="preserve">3. </w:t>
      </w:r>
      <w:r w:rsidRPr="00CE77B6">
        <w:rPr>
          <w:rFonts w:ascii="Times New Roman" w:hAnsi="Times New Roman" w:cs="Times New Roman"/>
          <w:b/>
          <w:color w:val="000000" w:themeColor="text1"/>
          <w:sz w:val="28"/>
          <w:szCs w:val="28"/>
          <w:shd w:val="clear" w:color="auto" w:fill="FFFFFF"/>
          <w:lang w:val="en-US"/>
        </w:rPr>
        <w:t xml:space="preserve">Về tổ chức </w:t>
      </w:r>
      <w:r w:rsidR="0021569F" w:rsidRPr="00CE77B6">
        <w:rPr>
          <w:rFonts w:ascii="Times New Roman" w:eastAsia="Times New Roman" w:hAnsi="Times New Roman" w:cs="Times New Roman"/>
          <w:b/>
          <w:color w:val="000000" w:themeColor="text1"/>
          <w:sz w:val="28"/>
          <w:szCs w:val="28"/>
          <w:lang w:eastAsia="en-US" w:bidi="ar-SA"/>
        </w:rPr>
        <w:t>công khai Bản kê khai TSTN</w:t>
      </w:r>
    </w:p>
    <w:p w:rsidR="00621B3D" w:rsidRPr="00CE77B6" w:rsidRDefault="00B24EFE" w:rsidP="00E41EE6">
      <w:pPr>
        <w:shd w:val="clear" w:color="auto" w:fill="FFFFFF"/>
        <w:spacing w:before="60" w:after="60" w:line="240" w:lineRule="atLeast"/>
        <w:ind w:firstLine="720"/>
        <w:jc w:val="both"/>
        <w:rPr>
          <w:rFonts w:ascii="Times New Roman" w:eastAsia="Times New Roman" w:hAnsi="Times New Roman" w:cs="Times New Roman"/>
          <w:color w:val="000000" w:themeColor="text1"/>
          <w:sz w:val="28"/>
          <w:szCs w:val="28"/>
          <w:lang w:eastAsia="en-US" w:bidi="ar-SA"/>
        </w:rPr>
      </w:pPr>
      <w:r w:rsidRPr="00CE77B6">
        <w:rPr>
          <w:rFonts w:ascii="Times New Roman" w:eastAsia="Times New Roman" w:hAnsi="Times New Roman" w:cs="Times New Roman"/>
          <w:color w:val="000000" w:themeColor="text1"/>
          <w:sz w:val="28"/>
          <w:szCs w:val="28"/>
          <w:lang w:eastAsia="en-US" w:bidi="ar-SA"/>
        </w:rPr>
        <w:t xml:space="preserve">- Các cơ quan, đơn vị </w:t>
      </w:r>
      <w:r w:rsidR="00F550E1" w:rsidRPr="00CE77B6">
        <w:rPr>
          <w:rFonts w:ascii="Times New Roman" w:eastAsia="Times New Roman" w:hAnsi="Times New Roman" w:cs="Times New Roman"/>
          <w:color w:val="000000" w:themeColor="text1"/>
          <w:sz w:val="28"/>
          <w:szCs w:val="28"/>
          <w:lang w:eastAsia="en-US" w:bidi="ar-SA"/>
        </w:rPr>
        <w:t xml:space="preserve">tổ chức </w:t>
      </w:r>
      <w:r w:rsidRPr="00CE77B6">
        <w:rPr>
          <w:rFonts w:ascii="Times New Roman" w:eastAsia="Times New Roman" w:hAnsi="Times New Roman" w:cs="Times New Roman"/>
          <w:color w:val="000000" w:themeColor="text1"/>
          <w:sz w:val="28"/>
          <w:szCs w:val="28"/>
          <w:lang w:eastAsia="en-US" w:bidi="ar-SA"/>
        </w:rPr>
        <w:t xml:space="preserve">thực hiện việc công khai Bản kê khai TSTN của Người có nghĩa vụ kê khai tại cơ quan, đơn vị mình theo quy định tại </w:t>
      </w:r>
      <w:r w:rsidR="0021569F" w:rsidRPr="00CE77B6">
        <w:rPr>
          <w:rFonts w:ascii="Times New Roman" w:eastAsia="Times New Roman" w:hAnsi="Times New Roman" w:cs="Times New Roman"/>
          <w:color w:val="000000" w:themeColor="text1"/>
          <w:sz w:val="28"/>
          <w:szCs w:val="28"/>
          <w:lang w:eastAsia="en-US" w:bidi="ar-SA"/>
        </w:rPr>
        <w:t xml:space="preserve">Điều </w:t>
      </w:r>
      <w:r w:rsidR="00E374B3" w:rsidRPr="00CE77B6">
        <w:rPr>
          <w:rFonts w:ascii="Times New Roman" w:eastAsia="Times New Roman" w:hAnsi="Times New Roman" w:cs="Times New Roman"/>
          <w:color w:val="000000" w:themeColor="text1"/>
          <w:sz w:val="28"/>
          <w:szCs w:val="28"/>
          <w:lang w:eastAsia="en-US" w:bidi="ar-SA"/>
        </w:rPr>
        <w:t>11</w:t>
      </w:r>
      <w:r w:rsidR="0021569F" w:rsidRPr="00CE77B6">
        <w:rPr>
          <w:rFonts w:ascii="Times New Roman" w:eastAsia="Times New Roman" w:hAnsi="Times New Roman" w:cs="Times New Roman"/>
          <w:color w:val="000000" w:themeColor="text1"/>
          <w:sz w:val="28"/>
          <w:szCs w:val="28"/>
          <w:lang w:eastAsia="en-US" w:bidi="ar-SA"/>
        </w:rPr>
        <w:t>,</w:t>
      </w:r>
      <w:r w:rsidR="00E374B3" w:rsidRPr="00CE77B6">
        <w:rPr>
          <w:rFonts w:ascii="Times New Roman" w:eastAsia="Times New Roman" w:hAnsi="Times New Roman" w:cs="Times New Roman"/>
          <w:color w:val="000000" w:themeColor="text1"/>
          <w:sz w:val="28"/>
          <w:szCs w:val="28"/>
          <w:lang w:eastAsia="en-US" w:bidi="ar-SA"/>
        </w:rPr>
        <w:t xml:space="preserve"> Nghị định số 130/2020/NĐ-CP ngày 30/10/2020 của Chính phủ</w:t>
      </w:r>
      <w:r w:rsidR="00EF00AD" w:rsidRPr="00CE77B6">
        <w:rPr>
          <w:rFonts w:ascii="Times New Roman" w:eastAsia="Times New Roman" w:hAnsi="Times New Roman" w:cs="Times New Roman"/>
          <w:color w:val="000000" w:themeColor="text1"/>
          <w:sz w:val="28"/>
          <w:szCs w:val="28"/>
          <w:lang w:eastAsia="en-US" w:bidi="ar-SA"/>
        </w:rPr>
        <w:t>.</w:t>
      </w:r>
      <w:r w:rsidR="00E374B3" w:rsidRPr="00CE77B6">
        <w:rPr>
          <w:rFonts w:ascii="Times New Roman" w:eastAsia="Times New Roman" w:hAnsi="Times New Roman" w:cs="Times New Roman"/>
          <w:color w:val="000000" w:themeColor="text1"/>
          <w:sz w:val="28"/>
          <w:szCs w:val="28"/>
          <w:lang w:eastAsia="en-US" w:bidi="ar-SA"/>
        </w:rPr>
        <w:t xml:space="preserve"> </w:t>
      </w:r>
    </w:p>
    <w:p w:rsidR="00621B3D" w:rsidRPr="003F35D8" w:rsidRDefault="00B24EFE" w:rsidP="00E41EE6">
      <w:pPr>
        <w:shd w:val="clear" w:color="auto" w:fill="FFFFFF"/>
        <w:spacing w:before="60" w:after="60" w:line="240" w:lineRule="atLeast"/>
        <w:ind w:firstLine="720"/>
        <w:jc w:val="both"/>
        <w:rPr>
          <w:rFonts w:ascii="Times New Roman" w:eastAsia="Times New Roman" w:hAnsi="Times New Roman" w:cs="Times New Roman"/>
          <w:b/>
          <w:color w:val="000000" w:themeColor="text1"/>
          <w:sz w:val="28"/>
          <w:szCs w:val="28"/>
          <w:lang w:val="en-US" w:eastAsia="en-US" w:bidi="ar-SA"/>
        </w:rPr>
      </w:pPr>
      <w:r w:rsidRPr="00CE77B6">
        <w:rPr>
          <w:rFonts w:ascii="Times New Roman" w:eastAsia="Times New Roman" w:hAnsi="Times New Roman" w:cs="Times New Roman"/>
          <w:color w:val="000000" w:themeColor="text1"/>
          <w:sz w:val="28"/>
          <w:szCs w:val="28"/>
          <w:lang w:eastAsia="en-US" w:bidi="ar-SA"/>
        </w:rPr>
        <w:t xml:space="preserve">- Hình thức công khai: </w:t>
      </w:r>
      <w:r w:rsidR="00D56FC6" w:rsidRPr="00CE77B6">
        <w:rPr>
          <w:rFonts w:ascii="Times New Roman" w:eastAsia="Times New Roman" w:hAnsi="Times New Roman" w:cs="Times New Roman"/>
          <w:color w:val="000000" w:themeColor="text1"/>
          <w:sz w:val="28"/>
          <w:szCs w:val="28"/>
          <w:lang w:eastAsia="en-US" w:bidi="ar-SA"/>
        </w:rPr>
        <w:t>Tổ chức họp cơ quan, đơn vị để công khai bản kê k</w:t>
      </w:r>
      <w:r w:rsidR="00CE77B6" w:rsidRPr="00CE77B6">
        <w:rPr>
          <w:rFonts w:ascii="Times New Roman" w:eastAsia="Times New Roman" w:hAnsi="Times New Roman" w:cs="Times New Roman"/>
          <w:color w:val="000000" w:themeColor="text1"/>
          <w:sz w:val="28"/>
          <w:szCs w:val="28"/>
          <w:lang w:eastAsia="en-US" w:bidi="ar-SA"/>
        </w:rPr>
        <w:t>hai của n</w:t>
      </w:r>
      <w:r w:rsidR="00D56FC6" w:rsidRPr="00CE77B6">
        <w:rPr>
          <w:rFonts w:ascii="Times New Roman" w:eastAsia="Times New Roman" w:hAnsi="Times New Roman" w:cs="Times New Roman"/>
          <w:color w:val="000000" w:themeColor="text1"/>
          <w:sz w:val="28"/>
          <w:szCs w:val="28"/>
          <w:lang w:eastAsia="en-US" w:bidi="ar-SA"/>
        </w:rPr>
        <w:t xml:space="preserve">gười có nghĩa vụ kê khai hoặc niêm yết công khai bản kê khai </w:t>
      </w:r>
      <w:r w:rsidR="00CE77B6" w:rsidRPr="00CE77B6">
        <w:rPr>
          <w:rFonts w:ascii="Times New Roman" w:eastAsia="Times New Roman" w:hAnsi="Times New Roman" w:cs="Times New Roman"/>
          <w:color w:val="000000" w:themeColor="text1"/>
          <w:sz w:val="28"/>
          <w:szCs w:val="28"/>
          <w:lang w:eastAsia="en-US" w:bidi="ar-SA"/>
        </w:rPr>
        <w:t>của n</w:t>
      </w:r>
      <w:r w:rsidR="008C7DA1" w:rsidRPr="00CE77B6">
        <w:rPr>
          <w:rFonts w:ascii="Times New Roman" w:eastAsia="Times New Roman" w:hAnsi="Times New Roman" w:cs="Times New Roman"/>
          <w:color w:val="000000" w:themeColor="text1"/>
          <w:sz w:val="28"/>
          <w:szCs w:val="28"/>
          <w:lang w:eastAsia="en-US" w:bidi="ar-SA"/>
        </w:rPr>
        <w:t xml:space="preserve">gười có nghĩa vụ kê khai </w:t>
      </w:r>
      <w:r w:rsidR="00CE77B6" w:rsidRPr="00CE77B6">
        <w:rPr>
          <w:rFonts w:ascii="Times New Roman" w:eastAsia="Times New Roman" w:hAnsi="Times New Roman" w:cs="Times New Roman"/>
          <w:color w:val="000000" w:themeColor="text1"/>
          <w:sz w:val="28"/>
          <w:szCs w:val="28"/>
          <w:lang w:eastAsia="en-US" w:bidi="ar-SA"/>
        </w:rPr>
        <w:t xml:space="preserve">tại trụ sở cơ quan, đơn vị mình; </w:t>
      </w:r>
      <w:r w:rsidR="00CE77B6">
        <w:rPr>
          <w:rFonts w:ascii="Times New Roman" w:eastAsia="Times New Roman" w:hAnsi="Times New Roman" w:cs="Times New Roman"/>
          <w:color w:val="000000" w:themeColor="text1"/>
          <w:sz w:val="28"/>
          <w:szCs w:val="28"/>
          <w:lang w:val="en-US" w:eastAsia="en-US" w:bidi="ar-SA"/>
        </w:rPr>
        <w:t xml:space="preserve">việc công khai Bản kê khai TSTN của </w:t>
      </w:r>
      <w:r w:rsidR="00CE77B6" w:rsidRPr="00CE77B6">
        <w:rPr>
          <w:rFonts w:ascii="Times New Roman" w:eastAsia="Times New Roman" w:hAnsi="Times New Roman" w:cs="Times New Roman"/>
          <w:color w:val="000000" w:themeColor="text1"/>
          <w:sz w:val="28"/>
          <w:szCs w:val="28"/>
          <w:lang w:eastAsia="en-US" w:bidi="ar-SA"/>
        </w:rPr>
        <w:t xml:space="preserve">người có nghĩa vụ kê khai </w:t>
      </w:r>
      <w:r w:rsidR="003F35D8">
        <w:rPr>
          <w:rFonts w:ascii="Times New Roman" w:eastAsia="Times New Roman" w:hAnsi="Times New Roman" w:cs="Times New Roman"/>
          <w:color w:val="000000" w:themeColor="text1"/>
          <w:sz w:val="28"/>
          <w:szCs w:val="28"/>
          <w:lang w:val="en-US" w:eastAsia="en-US" w:bidi="ar-SA"/>
        </w:rPr>
        <w:t xml:space="preserve">phải hoàn thành trước ngày </w:t>
      </w:r>
      <w:r w:rsidR="003F35D8" w:rsidRPr="003F35D8">
        <w:rPr>
          <w:rFonts w:ascii="Times New Roman" w:eastAsia="Times New Roman" w:hAnsi="Times New Roman" w:cs="Times New Roman"/>
          <w:b/>
          <w:color w:val="000000" w:themeColor="text1"/>
          <w:sz w:val="28"/>
          <w:szCs w:val="28"/>
          <w:lang w:val="en-US" w:eastAsia="en-US" w:bidi="ar-SA"/>
        </w:rPr>
        <w:t>10</w:t>
      </w:r>
      <w:r w:rsidR="00492E73">
        <w:rPr>
          <w:rFonts w:ascii="Times New Roman" w:eastAsia="Times New Roman" w:hAnsi="Times New Roman" w:cs="Times New Roman"/>
          <w:b/>
          <w:color w:val="000000" w:themeColor="text1"/>
          <w:sz w:val="28"/>
          <w:szCs w:val="28"/>
          <w:lang w:val="en-US" w:eastAsia="en-US" w:bidi="ar-SA"/>
        </w:rPr>
        <w:t>/01/2022</w:t>
      </w:r>
      <w:r w:rsidR="00CE77B6" w:rsidRPr="003F35D8">
        <w:rPr>
          <w:rFonts w:ascii="Times New Roman" w:eastAsia="Times New Roman" w:hAnsi="Times New Roman" w:cs="Times New Roman"/>
          <w:b/>
          <w:color w:val="000000" w:themeColor="text1"/>
          <w:sz w:val="28"/>
          <w:szCs w:val="28"/>
          <w:lang w:val="en-US" w:eastAsia="en-US" w:bidi="ar-SA"/>
        </w:rPr>
        <w:t>.</w:t>
      </w:r>
    </w:p>
    <w:p w:rsidR="00DD76E3" w:rsidRPr="00CE77B6" w:rsidRDefault="009A1412" w:rsidP="00E41EE6">
      <w:pPr>
        <w:shd w:val="clear" w:color="auto" w:fill="FFFFFF"/>
        <w:spacing w:before="60" w:after="60" w:line="240" w:lineRule="atLeast"/>
        <w:ind w:firstLine="720"/>
        <w:jc w:val="both"/>
        <w:rPr>
          <w:rFonts w:ascii="Times New Roman" w:eastAsia="Times New Roman" w:hAnsi="Times New Roman" w:cs="Times New Roman"/>
          <w:color w:val="000000" w:themeColor="text1"/>
          <w:sz w:val="28"/>
          <w:szCs w:val="28"/>
          <w:lang w:eastAsia="en-US" w:bidi="ar-SA"/>
        </w:rPr>
      </w:pPr>
      <w:r w:rsidRPr="00CE77B6">
        <w:rPr>
          <w:rFonts w:ascii="Times New Roman" w:eastAsia="Times New Roman" w:hAnsi="Times New Roman" w:cs="Times New Roman"/>
          <w:color w:val="000000" w:themeColor="text1"/>
          <w:sz w:val="28"/>
          <w:szCs w:val="28"/>
          <w:lang w:eastAsia="en-US" w:bidi="ar-SA"/>
        </w:rPr>
        <w:t xml:space="preserve"> </w:t>
      </w:r>
      <w:r w:rsidR="0021569F" w:rsidRPr="00CE77B6">
        <w:rPr>
          <w:rFonts w:ascii="Times New Roman" w:eastAsia="Times New Roman" w:hAnsi="Times New Roman" w:cs="Times New Roman"/>
          <w:color w:val="000000" w:themeColor="text1"/>
          <w:sz w:val="28"/>
          <w:szCs w:val="28"/>
          <w:lang w:eastAsia="en-US" w:bidi="ar-SA"/>
        </w:rPr>
        <w:t xml:space="preserve"> </w:t>
      </w:r>
      <w:r w:rsidR="00F550E1" w:rsidRPr="00CE77B6">
        <w:rPr>
          <w:rFonts w:ascii="Times New Roman" w:eastAsia="Times New Roman" w:hAnsi="Times New Roman" w:cs="Times New Roman"/>
          <w:color w:val="000000" w:themeColor="text1"/>
          <w:sz w:val="28"/>
          <w:szCs w:val="28"/>
          <w:lang w:eastAsia="en-US" w:bidi="ar-SA"/>
        </w:rPr>
        <w:t xml:space="preserve">+ Đối với áp dụng hình thức tổ chức cuộc họp công khai phải bảo đảm có mặt tối thiểu 2/3 số người được triệu tập (đối tượng triệu tập họp là toàn thể </w:t>
      </w:r>
      <w:r w:rsidR="00CE77B6" w:rsidRPr="00CE77B6">
        <w:rPr>
          <w:rFonts w:ascii="Times New Roman" w:eastAsia="Times New Roman" w:hAnsi="Times New Roman" w:cs="Times New Roman"/>
          <w:color w:val="000000" w:themeColor="text1"/>
          <w:sz w:val="28"/>
          <w:szCs w:val="28"/>
          <w:lang w:val="en-US" w:eastAsia="en-US" w:bidi="ar-SA"/>
        </w:rPr>
        <w:t>CBCC, VC</w:t>
      </w:r>
      <w:r w:rsidR="00F550E1" w:rsidRPr="00CE77B6">
        <w:rPr>
          <w:rFonts w:ascii="Times New Roman" w:eastAsia="Times New Roman" w:hAnsi="Times New Roman" w:cs="Times New Roman"/>
          <w:color w:val="000000" w:themeColor="text1"/>
          <w:sz w:val="28"/>
          <w:szCs w:val="28"/>
          <w:lang w:eastAsia="en-US" w:bidi="ar-SA"/>
        </w:rPr>
        <w:t xml:space="preserve"> của cơ quan, đơn vị); Người chủ trì cuộc họp tự mình hoặc phân công người đọc các bản kê khai hoặc từng người đọc bản kê khai của mình. Việc họp công khai phải lập biên bản, Biên bản cuộc họp phải ghi lại những ý kiến phản ánh, thắc mắc và giải trình về nội dung bản kê khai (nếu có); có chữ ký của người chủ trì cuộc họp và đại diện tổ chức công đoàn cơ quan, đơn vị.</w:t>
      </w:r>
    </w:p>
    <w:p w:rsidR="008C7DA1" w:rsidRPr="00CE77B6" w:rsidRDefault="008C7DA1" w:rsidP="00E41EE6">
      <w:pPr>
        <w:pStyle w:val="NormalWeb"/>
        <w:shd w:val="clear" w:color="auto" w:fill="FFFFFF"/>
        <w:spacing w:before="60" w:beforeAutospacing="0" w:after="60" w:afterAutospacing="0" w:line="240" w:lineRule="atLeast"/>
        <w:ind w:firstLine="720"/>
        <w:jc w:val="both"/>
        <w:rPr>
          <w:color w:val="000000" w:themeColor="text1"/>
          <w:sz w:val="28"/>
          <w:szCs w:val="28"/>
          <w:shd w:val="clear" w:color="auto" w:fill="FFFFFF"/>
          <w:lang w:val="vi-VN"/>
        </w:rPr>
      </w:pPr>
      <w:r w:rsidRPr="00CE77B6">
        <w:rPr>
          <w:color w:val="000000" w:themeColor="text1"/>
          <w:sz w:val="28"/>
          <w:szCs w:val="28"/>
          <w:shd w:val="clear" w:color="auto" w:fill="FFFFFF"/>
          <w:lang w:val="vi-VN"/>
        </w:rPr>
        <w:t>+ Đối với áp dụng hình thức niêm yết công khai: Thời gian niêm yết là 15 ngày; vị trí niêm yết phải bảo đảm an toàn, thuận tiện cho việc đọc các bản kê khai.</w:t>
      </w:r>
      <w:r w:rsidRPr="00CE77B6">
        <w:rPr>
          <w:color w:val="000000" w:themeColor="text1"/>
          <w:sz w:val="28"/>
          <w:szCs w:val="28"/>
          <w:lang w:val="vi-VN" w:eastAsia="vi-VN"/>
        </w:rPr>
        <w:t xml:space="preserve"> Việc niêm yết phải được lập thành biên bản, trong đó ghi rõ các bản kê khai được niêm yết, có chữ ký xác nhận của</w:t>
      </w:r>
      <w:r w:rsidR="00F550E1" w:rsidRPr="00CE77B6">
        <w:rPr>
          <w:color w:val="000000" w:themeColor="text1"/>
          <w:sz w:val="28"/>
          <w:szCs w:val="28"/>
          <w:lang w:val="vi-VN" w:eastAsia="vi-VN"/>
        </w:rPr>
        <w:t xml:space="preserve"> người đứng đầu cơ quan</w:t>
      </w:r>
      <w:r w:rsidRPr="00CE77B6">
        <w:rPr>
          <w:color w:val="000000" w:themeColor="text1"/>
          <w:sz w:val="28"/>
          <w:szCs w:val="28"/>
          <w:lang w:val="vi-VN" w:eastAsia="vi-VN"/>
        </w:rPr>
        <w:t>, đơn vị và đại diện tổ chức công đoàn.</w:t>
      </w:r>
    </w:p>
    <w:p w:rsidR="009E6D43" w:rsidRPr="00745CD1" w:rsidRDefault="009E6D43" w:rsidP="00E41EE6">
      <w:pPr>
        <w:keepNext/>
        <w:keepLines/>
        <w:tabs>
          <w:tab w:val="left" w:pos="709"/>
        </w:tabs>
        <w:spacing w:before="60" w:after="60" w:line="240" w:lineRule="atLeast"/>
        <w:ind w:firstLine="720"/>
        <w:jc w:val="both"/>
        <w:outlineLvl w:val="0"/>
        <w:rPr>
          <w:rFonts w:ascii="Times New Roman" w:eastAsia="Courier New" w:hAnsi="Times New Roman" w:cs="Times New Roman"/>
          <w:b/>
          <w:color w:val="000000" w:themeColor="text1"/>
        </w:rPr>
      </w:pPr>
      <w:r w:rsidRPr="00745CD1">
        <w:rPr>
          <w:rFonts w:ascii="Times New Roman" w:eastAsia="Courier New" w:hAnsi="Times New Roman" w:cs="Times New Roman"/>
          <w:b/>
          <w:color w:val="000000" w:themeColor="text1"/>
        </w:rPr>
        <w:t>III. TỔ CHỨC THỰC HIỆN</w:t>
      </w:r>
    </w:p>
    <w:p w:rsidR="00647D83" w:rsidRPr="00745CD1" w:rsidRDefault="00647D83" w:rsidP="00E41EE6">
      <w:pPr>
        <w:spacing w:before="60" w:after="60" w:line="240" w:lineRule="atLeast"/>
        <w:ind w:firstLine="720"/>
        <w:jc w:val="both"/>
        <w:rPr>
          <w:rFonts w:ascii="Times New Roman" w:hAnsi="Times New Roman"/>
          <w:color w:val="000000" w:themeColor="text1"/>
          <w:sz w:val="28"/>
          <w:szCs w:val="28"/>
        </w:rPr>
      </w:pPr>
      <w:r w:rsidRPr="00745CD1">
        <w:rPr>
          <w:rFonts w:ascii="Times New Roman" w:hAnsi="Times New Roman"/>
          <w:color w:val="000000" w:themeColor="text1"/>
          <w:sz w:val="28"/>
          <w:szCs w:val="28"/>
        </w:rPr>
        <w:t>Các cơ quan,</w:t>
      </w:r>
      <w:r w:rsidR="00CD543D" w:rsidRPr="00745CD1">
        <w:rPr>
          <w:rFonts w:ascii="Times New Roman" w:hAnsi="Times New Roman"/>
          <w:color w:val="000000" w:themeColor="text1"/>
          <w:sz w:val="28"/>
          <w:szCs w:val="28"/>
        </w:rPr>
        <w:t xml:space="preserve"> đơn vị theo chức năng, nhiệm vụ, phạm vi quản lý của mình triển khai thực hiện nghiêm túc, có hiệu quả việc </w:t>
      </w:r>
      <w:r w:rsidR="00375978" w:rsidRPr="00745CD1">
        <w:rPr>
          <w:rFonts w:ascii="Times New Roman" w:hAnsi="Times New Roman"/>
          <w:color w:val="000000" w:themeColor="text1"/>
          <w:sz w:val="28"/>
          <w:szCs w:val="28"/>
        </w:rPr>
        <w:t>kê khai, công khai TSTN năm 2020</w:t>
      </w:r>
      <w:r w:rsidR="00CD543D" w:rsidRPr="00745CD1">
        <w:rPr>
          <w:rFonts w:ascii="Times New Roman" w:hAnsi="Times New Roman"/>
          <w:color w:val="000000" w:themeColor="text1"/>
          <w:sz w:val="28"/>
          <w:szCs w:val="28"/>
        </w:rPr>
        <w:t xml:space="preserve"> theo các nội dung quy định</w:t>
      </w:r>
      <w:r w:rsidR="00785C43" w:rsidRPr="00745CD1">
        <w:rPr>
          <w:rFonts w:ascii="Times New Roman" w:hAnsi="Times New Roman"/>
          <w:color w:val="000000" w:themeColor="text1"/>
          <w:sz w:val="28"/>
          <w:szCs w:val="28"/>
        </w:rPr>
        <w:t xml:space="preserve"> nêu trên của Kế hoạch này</w:t>
      </w:r>
      <w:r w:rsidR="00CD543D" w:rsidRPr="00745CD1">
        <w:rPr>
          <w:rFonts w:ascii="Times New Roman" w:hAnsi="Times New Roman"/>
          <w:color w:val="000000" w:themeColor="text1"/>
          <w:sz w:val="28"/>
          <w:szCs w:val="28"/>
        </w:rPr>
        <w:t>. Cụ thể:</w:t>
      </w:r>
    </w:p>
    <w:p w:rsidR="008B6BB5" w:rsidRPr="008B6BB5" w:rsidRDefault="009E50CC" w:rsidP="008B6BB5">
      <w:pPr>
        <w:pStyle w:val="Bodytext20"/>
        <w:shd w:val="clear" w:color="auto" w:fill="auto"/>
        <w:spacing w:before="60" w:after="60" w:line="240" w:lineRule="atLeast"/>
        <w:ind w:firstLine="720"/>
        <w:rPr>
          <w:color w:val="000000" w:themeColor="text1"/>
          <w:lang w:val="en-US"/>
        </w:rPr>
      </w:pPr>
      <w:r>
        <w:rPr>
          <w:color w:val="000000" w:themeColor="text1"/>
        </w:rPr>
        <w:t xml:space="preserve">- UBND các xã, thị trấn; các trường học trên địa bàn: </w:t>
      </w:r>
      <w:r w:rsidR="002E3E1C" w:rsidRPr="00745CD1">
        <w:rPr>
          <w:rStyle w:val="Bodytext21"/>
          <w:color w:val="000000" w:themeColor="text1"/>
        </w:rPr>
        <w:t>Mầm n</w:t>
      </w:r>
      <w:r w:rsidR="00B1281F" w:rsidRPr="00745CD1">
        <w:rPr>
          <w:rStyle w:val="Bodytext21"/>
          <w:color w:val="000000" w:themeColor="text1"/>
        </w:rPr>
        <w:t>on, Tiểu học và Trung học cơ sở</w:t>
      </w:r>
      <w:r w:rsidR="00C561EE">
        <w:rPr>
          <w:rStyle w:val="Bodytext21"/>
          <w:color w:val="000000" w:themeColor="text1"/>
          <w:lang w:val="en-US"/>
        </w:rPr>
        <w:t>: C</w:t>
      </w:r>
      <w:r w:rsidR="00F451B2" w:rsidRPr="00745CD1">
        <w:rPr>
          <w:color w:val="000000" w:themeColor="text1"/>
        </w:rPr>
        <w:t>ó trách nhiệm</w:t>
      </w:r>
      <w:r w:rsidR="00C561EE">
        <w:rPr>
          <w:color w:val="000000" w:themeColor="text1"/>
          <w:lang w:val="en-US"/>
        </w:rPr>
        <w:t xml:space="preserve"> </w:t>
      </w:r>
      <w:r w:rsidR="00C561EE" w:rsidRPr="007E4A6F">
        <w:rPr>
          <w:bCs/>
          <w:color w:val="000000" w:themeColor="text1"/>
          <w:kern w:val="36"/>
          <w:lang w:val="en-US" w:bidi="ar-SA"/>
        </w:rPr>
        <w:t xml:space="preserve">lập danh sách </w:t>
      </w:r>
      <w:r w:rsidR="00C561EE" w:rsidRPr="008F2EB9">
        <w:rPr>
          <w:color w:val="000000" w:themeColor="text1"/>
          <w:lang w:val="en-US" w:eastAsia="en-US" w:bidi="ar-SA"/>
        </w:rPr>
        <w:t>những người có nghĩa vụ kê khai TSTN hằng năm, bổ sung</w:t>
      </w:r>
      <w:r w:rsidR="00C561EE">
        <w:rPr>
          <w:color w:val="000000" w:themeColor="text1"/>
          <w:lang w:val="en-US" w:eastAsia="en-US" w:bidi="ar-SA"/>
        </w:rPr>
        <w:t xml:space="preserve"> do cơ quan, đơn vị mình quản lý; </w:t>
      </w:r>
      <w:r w:rsidR="008B6BB5" w:rsidRPr="00906108">
        <w:rPr>
          <w:color w:val="000000" w:themeColor="text1"/>
        </w:rPr>
        <w:t xml:space="preserve">In, sao và cấp phát </w:t>
      </w:r>
      <w:r w:rsidR="008B6BB5">
        <w:rPr>
          <w:color w:val="000000" w:themeColor="text1"/>
        </w:rPr>
        <w:t>m</w:t>
      </w:r>
      <w:r w:rsidR="008B6BB5" w:rsidRPr="00906108">
        <w:rPr>
          <w:color w:val="000000" w:themeColor="text1"/>
          <w:lang w:val="en-US" w:eastAsia="en-US" w:bidi="ar-SA"/>
        </w:rPr>
        <w:t xml:space="preserve">ẫu bản kê khai và Hướng dẫn việc kê khai </w:t>
      </w:r>
      <w:r w:rsidR="008B6BB5">
        <w:rPr>
          <w:color w:val="000000" w:themeColor="text1"/>
        </w:rPr>
        <w:t xml:space="preserve">TSTN hằng năm, bổ sung </w:t>
      </w:r>
      <w:r w:rsidR="008B6BB5" w:rsidRPr="00906108">
        <w:rPr>
          <w:color w:val="000000" w:themeColor="text1"/>
          <w:lang w:val="en-US" w:eastAsia="en-US" w:bidi="ar-SA"/>
        </w:rPr>
        <w:t xml:space="preserve">theo quy định tại Phụ lục </w:t>
      </w:r>
      <w:r w:rsidR="008B6BB5" w:rsidRPr="00906108">
        <w:rPr>
          <w:color w:val="000000" w:themeColor="text1"/>
        </w:rPr>
        <w:t xml:space="preserve">I và </w:t>
      </w:r>
      <w:r w:rsidR="008B6BB5" w:rsidRPr="00906108">
        <w:rPr>
          <w:color w:val="000000" w:themeColor="text1"/>
          <w:lang w:val="en-US" w:eastAsia="en-US" w:bidi="ar-SA"/>
        </w:rPr>
        <w:t>II</w:t>
      </w:r>
      <w:r w:rsidR="008B6BB5" w:rsidRPr="00130474">
        <w:rPr>
          <w:color w:val="000000" w:themeColor="text1"/>
          <w:lang w:val="en-US" w:eastAsia="en-US" w:bidi="ar-SA"/>
        </w:rPr>
        <w:t>, Nghị định số 130/2020/NĐ-CP</w:t>
      </w:r>
      <w:r w:rsidR="008B6BB5" w:rsidRPr="00130474">
        <w:rPr>
          <w:bCs/>
          <w:color w:val="000000" w:themeColor="text1"/>
          <w:kern w:val="36"/>
          <w:lang w:val="en-US" w:bidi="ar-SA"/>
        </w:rPr>
        <w:t xml:space="preserve"> </w:t>
      </w:r>
      <w:r w:rsidR="008B6BB5" w:rsidRPr="00130474">
        <w:rPr>
          <w:color w:val="000000" w:themeColor="text1"/>
          <w:lang w:val="en-US" w:eastAsia="en-US" w:bidi="ar-SA"/>
        </w:rPr>
        <w:t>ngày 30/10/2020 của Chính phủ</w:t>
      </w:r>
      <w:r w:rsidR="008B6BB5">
        <w:rPr>
          <w:color w:val="000000" w:themeColor="text1"/>
          <w:lang w:val="en-US" w:eastAsia="en-US" w:bidi="ar-SA"/>
        </w:rPr>
        <w:t xml:space="preserve">; </w:t>
      </w:r>
      <w:r w:rsidR="00872DC1" w:rsidRPr="00745CD1">
        <w:rPr>
          <w:color w:val="000000" w:themeColor="text1"/>
        </w:rPr>
        <w:t>chỉ đạ</w:t>
      </w:r>
      <w:r w:rsidR="00F451B2" w:rsidRPr="00745CD1">
        <w:rPr>
          <w:color w:val="000000" w:themeColor="text1"/>
        </w:rPr>
        <w:t>o,</w:t>
      </w:r>
      <w:r w:rsidR="00872DC1" w:rsidRPr="00745CD1">
        <w:rPr>
          <w:color w:val="000000" w:themeColor="text1"/>
        </w:rPr>
        <w:t xml:space="preserve"> hướng dẫn, đôn đốc</w:t>
      </w:r>
      <w:r w:rsidR="00001CE1" w:rsidRPr="00745CD1">
        <w:rPr>
          <w:color w:val="000000" w:themeColor="text1"/>
        </w:rPr>
        <w:t xml:space="preserve"> n</w:t>
      </w:r>
      <w:r w:rsidR="00F451B2" w:rsidRPr="00745CD1">
        <w:rPr>
          <w:color w:val="000000" w:themeColor="text1"/>
        </w:rPr>
        <w:t xml:space="preserve">gười có nghĩa vụ kê khai </w:t>
      </w:r>
      <w:r w:rsidR="00872DC1" w:rsidRPr="00745CD1">
        <w:rPr>
          <w:color w:val="000000" w:themeColor="text1"/>
        </w:rPr>
        <w:t>thực hiệ</w:t>
      </w:r>
      <w:r w:rsidR="00C43435" w:rsidRPr="00745CD1">
        <w:rPr>
          <w:color w:val="000000" w:themeColor="text1"/>
        </w:rPr>
        <w:t xml:space="preserve">n </w:t>
      </w:r>
      <w:r w:rsidR="00872DC1" w:rsidRPr="00745CD1">
        <w:rPr>
          <w:color w:val="000000" w:themeColor="text1"/>
        </w:rPr>
        <w:t>kê khai</w:t>
      </w:r>
      <w:r w:rsidR="008B6BB5">
        <w:rPr>
          <w:color w:val="000000" w:themeColor="text1"/>
          <w:lang w:val="en-US"/>
        </w:rPr>
        <w:t xml:space="preserve">, công khai TSTN theo quy định; </w:t>
      </w:r>
      <w:r w:rsidR="008B6BB5" w:rsidRPr="00745CD1">
        <w:rPr>
          <w:color w:val="000000" w:themeColor="text1"/>
        </w:rPr>
        <w:t xml:space="preserve">lập sổ theo dõi kê khai, giao nhận bản kê </w:t>
      </w:r>
      <w:r w:rsidR="008B6BB5" w:rsidRPr="00745CD1">
        <w:rPr>
          <w:color w:val="000000" w:themeColor="text1"/>
        </w:rPr>
        <w:lastRenderedPageBreak/>
        <w:t>khai</w:t>
      </w:r>
      <w:r w:rsidR="008B6BB5">
        <w:rPr>
          <w:color w:val="000000" w:themeColor="text1"/>
          <w:lang w:val="en-US"/>
        </w:rPr>
        <w:t xml:space="preserve">; lập danh sách người có nghĩa vụ kê khai, công khai; </w:t>
      </w:r>
      <w:r w:rsidR="008B6BB5" w:rsidRPr="00745CD1">
        <w:rPr>
          <w:color w:val="000000" w:themeColor="text1"/>
          <w:shd w:val="clear" w:color="auto" w:fill="FFFFFF"/>
          <w:lang w:eastAsia="en-US" w:bidi="ar-SA"/>
        </w:rPr>
        <w:t>Biên bản niêm yết công khai hoặc Biên bản họp công khai; Báo cáo kết quả thực hiện kê khai, công khai TSTN</w:t>
      </w:r>
      <w:r w:rsidR="009A2AA3">
        <w:rPr>
          <w:color w:val="000000" w:themeColor="text1"/>
          <w:shd w:val="clear" w:color="auto" w:fill="FFFFFF"/>
          <w:lang w:val="en-US" w:eastAsia="en-US" w:bidi="ar-SA"/>
        </w:rPr>
        <w:t>, kèm theo 01 bản gốc</w:t>
      </w:r>
      <w:r w:rsidR="008B6BB5" w:rsidRPr="00745CD1">
        <w:rPr>
          <w:color w:val="000000" w:themeColor="text1"/>
          <w:shd w:val="clear" w:color="auto" w:fill="FFFFFF"/>
          <w:lang w:eastAsia="en-US" w:bidi="ar-SA"/>
        </w:rPr>
        <w:t xml:space="preserve"> </w:t>
      </w:r>
      <w:r w:rsidR="009A2AA3">
        <w:rPr>
          <w:color w:val="000000" w:themeColor="text1"/>
          <w:shd w:val="clear" w:color="auto" w:fill="FFFFFF"/>
          <w:lang w:val="en-US" w:eastAsia="en-US" w:bidi="ar-SA"/>
        </w:rPr>
        <w:t>(</w:t>
      </w:r>
      <w:r w:rsidR="009A2AA3" w:rsidRPr="003F35D8">
        <w:rPr>
          <w:color w:val="000000" w:themeColor="text1"/>
          <w:shd w:val="clear" w:color="auto" w:fill="FFFFFF"/>
        </w:rPr>
        <w:t xml:space="preserve">Bản kê khai TSTN của người có nghĩa vụ </w:t>
      </w:r>
      <w:r w:rsidR="009A2AA3" w:rsidRPr="003F35D8">
        <w:rPr>
          <w:color w:val="000000" w:themeColor="text1"/>
        </w:rPr>
        <w:t xml:space="preserve"> kê khai TSTN </w:t>
      </w:r>
      <w:r w:rsidR="009A2AA3" w:rsidRPr="008F2EB9">
        <w:rPr>
          <w:color w:val="000000" w:themeColor="text1"/>
          <w:lang w:val="en-US" w:eastAsia="en-US" w:bidi="ar-SA"/>
        </w:rPr>
        <w:t>hằng năm, bổ sung</w:t>
      </w:r>
      <w:r w:rsidR="009A2AA3">
        <w:rPr>
          <w:color w:val="000000" w:themeColor="text1"/>
          <w:lang w:val="en-US" w:eastAsia="en-US" w:bidi="ar-SA"/>
        </w:rPr>
        <w:t>)</w:t>
      </w:r>
      <w:r w:rsidR="009A2AA3" w:rsidRPr="00745CD1">
        <w:rPr>
          <w:color w:val="000000" w:themeColor="text1"/>
          <w:shd w:val="clear" w:color="auto" w:fill="FFFFFF"/>
          <w:lang w:val="en-US" w:eastAsia="en-US" w:bidi="ar-SA"/>
        </w:rPr>
        <w:t xml:space="preserve"> </w:t>
      </w:r>
      <w:r w:rsidR="008B6BB5" w:rsidRPr="00745CD1">
        <w:rPr>
          <w:color w:val="000000" w:themeColor="text1"/>
          <w:shd w:val="clear" w:color="auto" w:fill="FFFFFF"/>
          <w:lang w:val="en-US" w:eastAsia="en-US" w:bidi="ar-SA"/>
        </w:rPr>
        <w:t xml:space="preserve">về UBND huyện (qua Thanh tra huyện) </w:t>
      </w:r>
      <w:r w:rsidR="008B6BB5">
        <w:rPr>
          <w:color w:val="000000" w:themeColor="text1"/>
          <w:shd w:val="clear" w:color="auto" w:fill="FFFFFF"/>
          <w:lang w:val="en-US" w:eastAsia="en-US" w:bidi="ar-SA"/>
        </w:rPr>
        <w:t xml:space="preserve">trước ngày </w:t>
      </w:r>
      <w:r w:rsidR="00492E73">
        <w:rPr>
          <w:b/>
          <w:color w:val="000000" w:themeColor="text1"/>
          <w:shd w:val="clear" w:color="auto" w:fill="FFFFFF"/>
          <w:lang w:val="en-US" w:eastAsia="en-US" w:bidi="ar-SA"/>
        </w:rPr>
        <w:t>12/01/2022</w:t>
      </w:r>
      <w:r w:rsidR="008B6BB5">
        <w:rPr>
          <w:color w:val="000000" w:themeColor="text1"/>
          <w:shd w:val="clear" w:color="auto" w:fill="FFFFFF"/>
          <w:lang w:val="en-US" w:eastAsia="en-US" w:bidi="ar-SA"/>
        </w:rPr>
        <w:t xml:space="preserve"> </w:t>
      </w:r>
      <w:r w:rsidR="008B6BB5" w:rsidRPr="00745CD1">
        <w:rPr>
          <w:color w:val="000000" w:themeColor="text1"/>
          <w:shd w:val="clear" w:color="auto" w:fill="FFFFFF"/>
          <w:lang w:val="en-US" w:eastAsia="en-US" w:bidi="ar-SA"/>
        </w:rPr>
        <w:t xml:space="preserve">để tổng hợp báo cáo </w:t>
      </w:r>
      <w:r w:rsidR="008B6BB5" w:rsidRPr="00745CD1">
        <w:rPr>
          <w:color w:val="000000" w:themeColor="text1"/>
          <w:shd w:val="clear" w:color="auto" w:fill="FFFFFF"/>
        </w:rPr>
        <w:t>cơ quan kiểm soát tài sản, thu nhập (Thanh tra tỉnh) theo quy định</w:t>
      </w:r>
      <w:r w:rsidR="008B6BB5">
        <w:rPr>
          <w:color w:val="000000" w:themeColor="text1"/>
          <w:shd w:val="clear" w:color="auto" w:fill="FFFFFF"/>
          <w:lang w:val="en-US"/>
        </w:rPr>
        <w:t>.</w:t>
      </w:r>
    </w:p>
    <w:p w:rsidR="00C561EE" w:rsidRDefault="00872DC1" w:rsidP="00E41EE6">
      <w:pPr>
        <w:spacing w:before="60" w:after="60" w:line="240" w:lineRule="atLeast"/>
        <w:ind w:firstLine="720"/>
        <w:jc w:val="both"/>
        <w:rPr>
          <w:rFonts w:ascii="Times New Roman" w:hAnsi="Times New Roman"/>
          <w:color w:val="000000" w:themeColor="text1"/>
          <w:sz w:val="28"/>
          <w:szCs w:val="28"/>
        </w:rPr>
      </w:pPr>
      <w:r w:rsidRPr="00510614">
        <w:rPr>
          <w:rFonts w:ascii="Times New Roman" w:hAnsi="Times New Roman"/>
          <w:color w:val="000000" w:themeColor="text1"/>
          <w:sz w:val="28"/>
          <w:szCs w:val="28"/>
        </w:rPr>
        <w:t>- Phòng Nội vụ huyệ</w:t>
      </w:r>
      <w:r w:rsidR="00DA6BD9" w:rsidRPr="00510614">
        <w:rPr>
          <w:rFonts w:ascii="Times New Roman" w:hAnsi="Times New Roman"/>
          <w:color w:val="000000" w:themeColor="text1"/>
          <w:sz w:val="28"/>
          <w:szCs w:val="28"/>
        </w:rPr>
        <w:t>n:</w:t>
      </w:r>
      <w:r w:rsidR="009B240B" w:rsidRPr="00510614">
        <w:rPr>
          <w:rFonts w:ascii="Times New Roman" w:hAnsi="Times New Roman"/>
          <w:color w:val="000000" w:themeColor="text1"/>
          <w:sz w:val="28"/>
          <w:szCs w:val="28"/>
        </w:rPr>
        <w:t xml:space="preserve"> </w:t>
      </w:r>
    </w:p>
    <w:p w:rsidR="00C561EE" w:rsidRPr="008B6BB5" w:rsidRDefault="00C561EE" w:rsidP="00E41EE6">
      <w:pPr>
        <w:spacing w:before="60" w:after="60" w:line="240" w:lineRule="atLeast"/>
        <w:ind w:firstLine="720"/>
        <w:jc w:val="both"/>
        <w:rPr>
          <w:rFonts w:ascii="Times New Roman" w:hAnsi="Times New Roman"/>
          <w:b/>
          <w:color w:val="000000" w:themeColor="text1"/>
          <w:sz w:val="28"/>
          <w:szCs w:val="28"/>
          <w:lang w:val="en-US"/>
        </w:rPr>
      </w:pPr>
      <w:r>
        <w:rPr>
          <w:rFonts w:ascii="Times New Roman" w:hAnsi="Times New Roman"/>
          <w:color w:val="000000" w:themeColor="text1"/>
          <w:sz w:val="28"/>
          <w:szCs w:val="28"/>
          <w:lang w:val="en-US"/>
        </w:rPr>
        <w:t xml:space="preserve">+ Chịu trách nhiệm rà soát, tổng hợp danh sách người có nghĩa vụ kê khai TSTN </w:t>
      </w:r>
      <w:r w:rsidRPr="008F2EB9">
        <w:rPr>
          <w:rFonts w:ascii="Times New Roman" w:eastAsia="Times New Roman" w:hAnsi="Times New Roman" w:cs="Times New Roman"/>
          <w:color w:val="000000" w:themeColor="text1"/>
          <w:sz w:val="28"/>
          <w:szCs w:val="28"/>
          <w:lang w:val="en-US" w:eastAsia="en-US" w:bidi="ar-SA"/>
        </w:rPr>
        <w:t>hằng năm, bổ sung</w:t>
      </w:r>
      <w:r>
        <w:rPr>
          <w:rFonts w:ascii="Times New Roman" w:eastAsia="Times New Roman" w:hAnsi="Times New Roman" w:cs="Times New Roman"/>
          <w:color w:val="000000" w:themeColor="text1"/>
          <w:sz w:val="28"/>
          <w:szCs w:val="28"/>
          <w:lang w:val="en-US" w:eastAsia="en-US" w:bidi="ar-SA"/>
        </w:rPr>
        <w:t xml:space="preserve"> của các cơ quan</w:t>
      </w:r>
      <w:r w:rsidR="008B6BB5">
        <w:rPr>
          <w:rFonts w:ascii="Times New Roman" w:eastAsia="Times New Roman" w:hAnsi="Times New Roman" w:cs="Times New Roman"/>
          <w:color w:val="000000" w:themeColor="text1"/>
          <w:sz w:val="28"/>
          <w:szCs w:val="28"/>
          <w:lang w:val="en-US" w:eastAsia="en-US" w:bidi="ar-SA"/>
        </w:rPr>
        <w:t xml:space="preserve">, </w:t>
      </w:r>
      <w:r>
        <w:rPr>
          <w:rFonts w:ascii="Times New Roman" w:eastAsia="Times New Roman" w:hAnsi="Times New Roman" w:cs="Times New Roman"/>
          <w:color w:val="000000" w:themeColor="text1"/>
          <w:sz w:val="28"/>
          <w:szCs w:val="28"/>
          <w:lang w:val="en-US" w:eastAsia="en-US" w:bidi="ar-SA"/>
        </w:rPr>
        <w:t xml:space="preserve">đơn vị trên địa bàn; tham mưu UBND huyện </w:t>
      </w:r>
      <w:r w:rsidR="008B6BB5">
        <w:rPr>
          <w:rFonts w:ascii="Times New Roman" w:eastAsia="Times New Roman" w:hAnsi="Times New Roman" w:cs="Times New Roman"/>
          <w:color w:val="000000" w:themeColor="text1"/>
          <w:sz w:val="28"/>
          <w:szCs w:val="28"/>
          <w:lang w:val="en-US" w:eastAsia="en-US" w:bidi="ar-SA"/>
        </w:rPr>
        <w:t xml:space="preserve">lập danh sách chung toàn huyện </w:t>
      </w:r>
      <w:r>
        <w:rPr>
          <w:rFonts w:ascii="Times New Roman" w:eastAsia="Times New Roman" w:hAnsi="Times New Roman" w:cs="Times New Roman"/>
          <w:color w:val="000000" w:themeColor="text1"/>
          <w:sz w:val="28"/>
          <w:szCs w:val="28"/>
          <w:lang w:val="en-US" w:eastAsia="en-US" w:bidi="ar-SA"/>
        </w:rPr>
        <w:t xml:space="preserve">gửi </w:t>
      </w:r>
      <w:r w:rsidRPr="00745CD1">
        <w:rPr>
          <w:rFonts w:ascii="Times New Roman" w:hAnsi="Times New Roman" w:cs="Times New Roman"/>
          <w:color w:val="000000" w:themeColor="text1"/>
          <w:sz w:val="28"/>
          <w:szCs w:val="28"/>
          <w:shd w:val="clear" w:color="auto" w:fill="FFFFFF"/>
        </w:rPr>
        <w:t>cơ quan kiểm soát tài sản, thu nhập (Thanh tra tỉnh)</w:t>
      </w:r>
      <w:r>
        <w:rPr>
          <w:rFonts w:ascii="Times New Roman" w:hAnsi="Times New Roman" w:cs="Times New Roman"/>
          <w:color w:val="000000" w:themeColor="text1"/>
          <w:sz w:val="28"/>
          <w:szCs w:val="28"/>
          <w:shd w:val="clear" w:color="auto" w:fill="FFFFFF"/>
          <w:lang w:val="en-US"/>
        </w:rPr>
        <w:t xml:space="preserve"> trước ngày </w:t>
      </w:r>
      <w:r w:rsidRPr="008B6BB5">
        <w:rPr>
          <w:rFonts w:ascii="Times New Roman" w:hAnsi="Times New Roman" w:cs="Times New Roman"/>
          <w:b/>
          <w:color w:val="000000" w:themeColor="text1"/>
          <w:sz w:val="28"/>
          <w:szCs w:val="28"/>
          <w:shd w:val="clear" w:color="auto" w:fill="FFFFFF"/>
          <w:lang w:val="en-US"/>
        </w:rPr>
        <w:t>30/11/2021.</w:t>
      </w:r>
    </w:p>
    <w:p w:rsidR="008B6BB5" w:rsidRPr="008B6BB5" w:rsidRDefault="00C561EE" w:rsidP="003C0F14">
      <w:pPr>
        <w:pStyle w:val="Bodytext20"/>
        <w:shd w:val="clear" w:color="auto" w:fill="auto"/>
        <w:spacing w:before="60" w:after="60" w:line="240" w:lineRule="atLeast"/>
        <w:ind w:firstLine="720"/>
        <w:rPr>
          <w:color w:val="000000" w:themeColor="text1"/>
          <w:lang w:val="en-US"/>
        </w:rPr>
      </w:pPr>
      <w:r>
        <w:rPr>
          <w:color w:val="000000" w:themeColor="text1"/>
          <w:lang w:val="en-US"/>
        </w:rPr>
        <w:t xml:space="preserve">+ </w:t>
      </w:r>
      <w:r w:rsidR="00DA6BD9" w:rsidRPr="00510614">
        <w:rPr>
          <w:color w:val="000000" w:themeColor="text1"/>
        </w:rPr>
        <w:t>Tổ chức thực hiện</w:t>
      </w:r>
      <w:r w:rsidR="00A634BE" w:rsidRPr="00510614">
        <w:rPr>
          <w:color w:val="000000" w:themeColor="text1"/>
        </w:rPr>
        <w:t xml:space="preserve"> công tác</w:t>
      </w:r>
      <w:r w:rsidR="00DA6BD9" w:rsidRPr="00510614">
        <w:rPr>
          <w:color w:val="000000" w:themeColor="text1"/>
        </w:rPr>
        <w:t xml:space="preserve"> kê khai, công khai</w:t>
      </w:r>
      <w:r w:rsidR="003D12AC" w:rsidRPr="00510614">
        <w:rPr>
          <w:color w:val="000000" w:themeColor="text1"/>
        </w:rPr>
        <w:t xml:space="preserve"> bản kê khai</w:t>
      </w:r>
      <w:r w:rsidR="00DA6BD9" w:rsidRPr="00510614">
        <w:rPr>
          <w:color w:val="000000" w:themeColor="text1"/>
        </w:rPr>
        <w:t xml:space="preserve"> TSTN </w:t>
      </w:r>
      <w:r w:rsidR="003D12AC" w:rsidRPr="00510614">
        <w:rPr>
          <w:color w:val="000000" w:themeColor="text1"/>
        </w:rPr>
        <w:t xml:space="preserve">của </w:t>
      </w:r>
      <w:r w:rsidR="000504FF" w:rsidRPr="00510614">
        <w:rPr>
          <w:color w:val="000000" w:themeColor="text1"/>
        </w:rPr>
        <w:t>Người có nghĩa vụ kê khai (</w:t>
      </w:r>
      <w:r w:rsidR="003D12AC" w:rsidRPr="00510614">
        <w:rPr>
          <w:color w:val="000000" w:themeColor="text1"/>
        </w:rPr>
        <w:t>CBCC</w:t>
      </w:r>
      <w:r w:rsidR="000504FF" w:rsidRPr="00510614">
        <w:rPr>
          <w:color w:val="000000" w:themeColor="text1"/>
        </w:rPr>
        <w:t>)</w:t>
      </w:r>
      <w:r w:rsidR="003D12AC" w:rsidRPr="00510614">
        <w:rPr>
          <w:color w:val="000000" w:themeColor="text1"/>
        </w:rPr>
        <w:t xml:space="preserve"> thuộc</w:t>
      </w:r>
      <w:r w:rsidR="00DA6BD9" w:rsidRPr="00510614">
        <w:rPr>
          <w:color w:val="000000" w:themeColor="text1"/>
        </w:rPr>
        <w:t xml:space="preserve"> khối cơ quan Văn phòng HĐND&amp;UBND huyện</w:t>
      </w:r>
      <w:r>
        <w:rPr>
          <w:color w:val="000000" w:themeColor="text1"/>
          <w:lang w:val="en-US"/>
        </w:rPr>
        <w:t xml:space="preserve">, gồm: </w:t>
      </w:r>
      <w:r>
        <w:rPr>
          <w:color w:val="000000" w:themeColor="text1"/>
          <w:lang w:val="en-US" w:eastAsia="en-US" w:bidi="ar-SA"/>
        </w:rPr>
        <w:t xml:space="preserve">CBCC các phòng chuyên môn; các đơn vị sự nghiêp: </w:t>
      </w:r>
      <w:r w:rsidRPr="007E4A6F">
        <w:rPr>
          <w:color w:val="000000" w:themeColor="text1"/>
          <w:lang w:val="en-US" w:eastAsia="en-US" w:bidi="ar-SA"/>
        </w:rPr>
        <w:t xml:space="preserve">Ban </w:t>
      </w:r>
      <w:r w:rsidRPr="007E4A6F">
        <w:rPr>
          <w:color w:val="000000" w:themeColor="text1"/>
          <w:shd w:val="clear" w:color="auto" w:fill="FFFFFF"/>
        </w:rPr>
        <w:t xml:space="preserve">Quản lý Khu Du Lịch Xuân Thành và các công trình công cộng; Ban Quản lý các dự án </w:t>
      </w:r>
      <w:r>
        <w:rPr>
          <w:color w:val="000000" w:themeColor="text1"/>
          <w:shd w:val="clear" w:color="auto" w:fill="FFFFFF"/>
          <w:lang w:val="en-US"/>
        </w:rPr>
        <w:t>ĐTXD</w:t>
      </w:r>
      <w:r w:rsidRPr="007E4A6F">
        <w:rPr>
          <w:color w:val="000000" w:themeColor="text1"/>
          <w:shd w:val="clear" w:color="auto" w:fill="FFFFFF"/>
          <w:lang w:val="en-US"/>
        </w:rPr>
        <w:t xml:space="preserve"> cơ bản huyện</w:t>
      </w:r>
      <w:r w:rsidRPr="007E4A6F">
        <w:rPr>
          <w:color w:val="000000" w:themeColor="text1"/>
          <w:shd w:val="clear" w:color="auto" w:fill="FFFFFF"/>
        </w:rPr>
        <w:t>; Trung tâm Văn hóa-Truyền thông; Trung tâm GDNN-GDTX; Trung tâm UDKHKT&amp;BVCTVN; Trung tâm Y tế huyện</w:t>
      </w:r>
      <w:r w:rsidR="008B6BB5">
        <w:rPr>
          <w:color w:val="000000" w:themeColor="text1"/>
          <w:shd w:val="clear" w:color="auto" w:fill="FFFFFF"/>
          <w:lang w:val="en-US"/>
        </w:rPr>
        <w:t xml:space="preserve">; </w:t>
      </w:r>
      <w:r w:rsidR="008B6BB5" w:rsidRPr="00906108">
        <w:rPr>
          <w:color w:val="000000" w:themeColor="text1"/>
        </w:rPr>
        <w:t xml:space="preserve">In, sao và cấp phát </w:t>
      </w:r>
      <w:r w:rsidR="008B6BB5">
        <w:rPr>
          <w:color w:val="000000" w:themeColor="text1"/>
        </w:rPr>
        <w:t>m</w:t>
      </w:r>
      <w:r w:rsidR="008B6BB5" w:rsidRPr="00906108">
        <w:rPr>
          <w:color w:val="000000" w:themeColor="text1"/>
          <w:lang w:val="en-US" w:eastAsia="en-US" w:bidi="ar-SA"/>
        </w:rPr>
        <w:t xml:space="preserve">ẫu bản kê khai và Hướng dẫn việc kê khai </w:t>
      </w:r>
      <w:r w:rsidR="008B6BB5">
        <w:rPr>
          <w:color w:val="000000" w:themeColor="text1"/>
        </w:rPr>
        <w:t xml:space="preserve">TSTN hằng năm, bổ sung </w:t>
      </w:r>
      <w:r w:rsidR="008B6BB5" w:rsidRPr="00906108">
        <w:rPr>
          <w:color w:val="000000" w:themeColor="text1"/>
          <w:lang w:val="en-US" w:eastAsia="en-US" w:bidi="ar-SA"/>
        </w:rPr>
        <w:t xml:space="preserve">theo quy định tại Phụ lục </w:t>
      </w:r>
      <w:r w:rsidR="008B6BB5" w:rsidRPr="00906108">
        <w:rPr>
          <w:color w:val="000000" w:themeColor="text1"/>
        </w:rPr>
        <w:t xml:space="preserve">I và </w:t>
      </w:r>
      <w:r w:rsidR="008B6BB5" w:rsidRPr="00906108">
        <w:rPr>
          <w:color w:val="000000" w:themeColor="text1"/>
          <w:lang w:val="en-US" w:eastAsia="en-US" w:bidi="ar-SA"/>
        </w:rPr>
        <w:t>II</w:t>
      </w:r>
      <w:r w:rsidR="008B6BB5" w:rsidRPr="00130474">
        <w:rPr>
          <w:color w:val="000000" w:themeColor="text1"/>
          <w:lang w:val="en-US" w:eastAsia="en-US" w:bidi="ar-SA"/>
        </w:rPr>
        <w:t>, Nghị định số 130/2020/NĐ-CP</w:t>
      </w:r>
      <w:r w:rsidR="008B6BB5" w:rsidRPr="00130474">
        <w:rPr>
          <w:bCs/>
          <w:color w:val="000000" w:themeColor="text1"/>
          <w:kern w:val="36"/>
          <w:lang w:val="en-US" w:bidi="ar-SA"/>
        </w:rPr>
        <w:t xml:space="preserve"> </w:t>
      </w:r>
      <w:r w:rsidR="008B6BB5" w:rsidRPr="00130474">
        <w:rPr>
          <w:color w:val="000000" w:themeColor="text1"/>
          <w:lang w:val="en-US" w:eastAsia="en-US" w:bidi="ar-SA"/>
        </w:rPr>
        <w:t>ngày 30/10/2020 của Chính phủ</w:t>
      </w:r>
      <w:r w:rsidR="003C0F14">
        <w:rPr>
          <w:color w:val="000000" w:themeColor="text1"/>
          <w:lang w:val="en-US" w:eastAsia="en-US" w:bidi="ar-SA"/>
        </w:rPr>
        <w:t>;</w:t>
      </w:r>
      <w:r w:rsidR="008B6BB5">
        <w:rPr>
          <w:color w:val="000000" w:themeColor="text1"/>
          <w:lang w:val="en-US"/>
        </w:rPr>
        <w:t xml:space="preserve"> </w:t>
      </w:r>
      <w:r w:rsidR="008B6BB5" w:rsidRPr="00745CD1">
        <w:rPr>
          <w:color w:val="000000" w:themeColor="text1"/>
        </w:rPr>
        <w:t>lập sổ theo dõi kê khai, giao nhận bản kê khai</w:t>
      </w:r>
      <w:r w:rsidR="008B6BB5">
        <w:rPr>
          <w:color w:val="000000" w:themeColor="text1"/>
          <w:lang w:val="en-US"/>
        </w:rPr>
        <w:t xml:space="preserve">; lập danh sách người có nghĩa vụ kê khai, công khai; </w:t>
      </w:r>
      <w:r w:rsidR="008B6BB5" w:rsidRPr="00745CD1">
        <w:rPr>
          <w:color w:val="000000" w:themeColor="text1"/>
          <w:shd w:val="clear" w:color="auto" w:fill="FFFFFF"/>
          <w:lang w:eastAsia="en-US" w:bidi="ar-SA"/>
        </w:rPr>
        <w:t xml:space="preserve">Biên bản niêm yết công khai hoặc Biên bản họp công khai; Báo cáo kết quả thực hiện kê khai, công khai TSTN </w:t>
      </w:r>
      <w:r w:rsidR="008B6BB5" w:rsidRPr="00745CD1">
        <w:rPr>
          <w:color w:val="000000" w:themeColor="text1"/>
          <w:shd w:val="clear" w:color="auto" w:fill="FFFFFF"/>
          <w:lang w:val="en-US" w:eastAsia="en-US" w:bidi="ar-SA"/>
        </w:rPr>
        <w:t xml:space="preserve">về UBND huyện (qua Thanh tra huyện) </w:t>
      </w:r>
      <w:r w:rsidR="008B6BB5">
        <w:rPr>
          <w:color w:val="000000" w:themeColor="text1"/>
          <w:shd w:val="clear" w:color="auto" w:fill="FFFFFF"/>
          <w:lang w:val="en-US" w:eastAsia="en-US" w:bidi="ar-SA"/>
        </w:rPr>
        <w:t xml:space="preserve">trước ngày </w:t>
      </w:r>
      <w:r w:rsidR="00492E73">
        <w:rPr>
          <w:b/>
          <w:color w:val="000000" w:themeColor="text1"/>
          <w:shd w:val="clear" w:color="auto" w:fill="FFFFFF"/>
          <w:lang w:val="en-US" w:eastAsia="en-US" w:bidi="ar-SA"/>
        </w:rPr>
        <w:t>12/01/2022</w:t>
      </w:r>
      <w:r w:rsidR="008B6BB5">
        <w:rPr>
          <w:color w:val="000000" w:themeColor="text1"/>
          <w:shd w:val="clear" w:color="auto" w:fill="FFFFFF"/>
          <w:lang w:val="en-US" w:eastAsia="en-US" w:bidi="ar-SA"/>
        </w:rPr>
        <w:t xml:space="preserve"> </w:t>
      </w:r>
      <w:r w:rsidR="008B6BB5" w:rsidRPr="00745CD1">
        <w:rPr>
          <w:color w:val="000000" w:themeColor="text1"/>
          <w:shd w:val="clear" w:color="auto" w:fill="FFFFFF"/>
          <w:lang w:val="en-US" w:eastAsia="en-US" w:bidi="ar-SA"/>
        </w:rPr>
        <w:t xml:space="preserve">để tổng hợp </w:t>
      </w:r>
      <w:r w:rsidR="003C0F14">
        <w:rPr>
          <w:color w:val="000000" w:themeColor="text1"/>
          <w:shd w:val="clear" w:color="auto" w:fill="FFFFFF"/>
          <w:lang w:val="en-US" w:eastAsia="en-US" w:bidi="ar-SA"/>
        </w:rPr>
        <w:t xml:space="preserve">chung </w:t>
      </w:r>
      <w:r w:rsidR="008B6BB5" w:rsidRPr="00745CD1">
        <w:rPr>
          <w:color w:val="000000" w:themeColor="text1"/>
          <w:shd w:val="clear" w:color="auto" w:fill="FFFFFF"/>
          <w:lang w:val="en-US" w:eastAsia="en-US" w:bidi="ar-SA"/>
        </w:rPr>
        <w:t xml:space="preserve">báo cáo </w:t>
      </w:r>
      <w:r w:rsidR="008B6BB5" w:rsidRPr="00745CD1">
        <w:rPr>
          <w:color w:val="000000" w:themeColor="text1"/>
          <w:shd w:val="clear" w:color="auto" w:fill="FFFFFF"/>
        </w:rPr>
        <w:t>cơ quan kiểm soát tài sản, thu nhập (Thanh tra tỉnh) theo quy định</w:t>
      </w:r>
      <w:r w:rsidR="008B6BB5">
        <w:rPr>
          <w:color w:val="000000" w:themeColor="text1"/>
          <w:shd w:val="clear" w:color="auto" w:fill="FFFFFF"/>
          <w:lang w:val="en-US"/>
        </w:rPr>
        <w:t>.</w:t>
      </w:r>
    </w:p>
    <w:p w:rsidR="00745CD1" w:rsidRPr="00745CD1" w:rsidRDefault="00CD543D" w:rsidP="00E41EE6">
      <w:pPr>
        <w:pStyle w:val="Bodytext20"/>
        <w:shd w:val="clear" w:color="auto" w:fill="auto"/>
        <w:spacing w:before="60" w:after="60" w:line="240" w:lineRule="atLeast"/>
        <w:ind w:firstLine="720"/>
        <w:rPr>
          <w:color w:val="000000" w:themeColor="text1"/>
          <w:lang w:val="en-US"/>
        </w:rPr>
      </w:pPr>
      <w:r w:rsidRPr="00510614">
        <w:rPr>
          <w:color w:val="000000" w:themeColor="text1"/>
        </w:rPr>
        <w:t>- Thanh tra huyện</w:t>
      </w:r>
      <w:r w:rsidR="00CD11A2">
        <w:rPr>
          <w:color w:val="000000" w:themeColor="text1"/>
          <w:lang w:val="en-US"/>
        </w:rPr>
        <w:t>: Chịu trách nhiệm</w:t>
      </w:r>
      <w:r w:rsidRPr="00745CD1">
        <w:rPr>
          <w:color w:val="000000" w:themeColor="text1"/>
        </w:rPr>
        <w:t xml:space="preserve"> theo dõi, kiểm tra, đôn đốc </w:t>
      </w:r>
      <w:r w:rsidR="00FF33FB" w:rsidRPr="00745CD1">
        <w:rPr>
          <w:color w:val="000000" w:themeColor="text1"/>
        </w:rPr>
        <w:t xml:space="preserve">các cơ quan, đơn vị </w:t>
      </w:r>
      <w:r w:rsidRPr="00745CD1">
        <w:rPr>
          <w:color w:val="000000" w:themeColor="text1"/>
        </w:rPr>
        <w:t>thực hiện công tác kê</w:t>
      </w:r>
      <w:r w:rsidR="00745CD1" w:rsidRPr="00745CD1">
        <w:rPr>
          <w:color w:val="000000" w:themeColor="text1"/>
        </w:rPr>
        <w:t xml:space="preserve"> khai và công khai TSTN</w:t>
      </w:r>
      <w:r w:rsidR="008B6BB5">
        <w:rPr>
          <w:color w:val="000000" w:themeColor="text1"/>
          <w:lang w:val="en-US"/>
        </w:rPr>
        <w:t xml:space="preserve"> hằng năm, bổ sung</w:t>
      </w:r>
      <w:r w:rsidR="00745CD1" w:rsidRPr="00745CD1">
        <w:rPr>
          <w:color w:val="000000" w:themeColor="text1"/>
        </w:rPr>
        <w:t xml:space="preserve"> năm 2021</w:t>
      </w:r>
      <w:r w:rsidR="007C0D46" w:rsidRPr="00745CD1">
        <w:rPr>
          <w:color w:val="000000" w:themeColor="text1"/>
        </w:rPr>
        <w:t xml:space="preserve">; </w:t>
      </w:r>
      <w:r w:rsidR="003C0F14">
        <w:rPr>
          <w:color w:val="000000" w:themeColor="text1"/>
          <w:lang w:val="en-US"/>
        </w:rPr>
        <w:t>tiếp</w:t>
      </w:r>
      <w:r w:rsidR="003C0F14">
        <w:rPr>
          <w:color w:val="000000" w:themeColor="text1"/>
        </w:rPr>
        <w:t xml:space="preserve"> nhận bản kê khai</w:t>
      </w:r>
      <w:r w:rsidR="003C0F14">
        <w:rPr>
          <w:color w:val="000000" w:themeColor="text1"/>
          <w:lang w:val="en-US"/>
        </w:rPr>
        <w:t>,</w:t>
      </w:r>
      <w:r w:rsidR="00745CD1" w:rsidRPr="00745CD1">
        <w:rPr>
          <w:color w:val="000000" w:themeColor="text1"/>
        </w:rPr>
        <w:t xml:space="preserve"> </w:t>
      </w:r>
      <w:r w:rsidR="00745CD1" w:rsidRPr="00745CD1">
        <w:rPr>
          <w:color w:val="000000" w:themeColor="text1"/>
          <w:lang w:val="en-US"/>
        </w:rPr>
        <w:t>tổng hợp kết quả kê khai, công khai TSTN</w:t>
      </w:r>
      <w:r w:rsidR="00745CD1">
        <w:rPr>
          <w:color w:val="000000" w:themeColor="text1"/>
          <w:lang w:val="en-US"/>
        </w:rPr>
        <w:t xml:space="preserve"> </w:t>
      </w:r>
      <w:r w:rsidR="008B6BB5">
        <w:rPr>
          <w:color w:val="000000" w:themeColor="text1"/>
          <w:lang w:val="en-US"/>
        </w:rPr>
        <w:t xml:space="preserve">chung </w:t>
      </w:r>
      <w:r w:rsidR="00745CD1">
        <w:rPr>
          <w:color w:val="000000" w:themeColor="text1"/>
          <w:lang w:val="en-US"/>
        </w:rPr>
        <w:t xml:space="preserve">toàn huyện; tham mưu UBND huyện báo cáo </w:t>
      </w:r>
      <w:r w:rsidR="00745CD1" w:rsidRPr="00745CD1">
        <w:rPr>
          <w:color w:val="000000" w:themeColor="text1"/>
          <w:shd w:val="clear" w:color="auto" w:fill="FFFFFF"/>
        </w:rPr>
        <w:t xml:space="preserve">cơ quan kiểm soát tài sản, thu nhập (Thanh tra tỉnh) </w:t>
      </w:r>
      <w:r w:rsidR="00745CD1">
        <w:rPr>
          <w:color w:val="000000" w:themeColor="text1"/>
          <w:shd w:val="clear" w:color="auto" w:fill="FFFFFF"/>
          <w:lang w:val="en-US"/>
        </w:rPr>
        <w:t xml:space="preserve">trước ngày </w:t>
      </w:r>
      <w:r w:rsidR="00492E73">
        <w:rPr>
          <w:b/>
          <w:color w:val="000000" w:themeColor="text1"/>
          <w:shd w:val="clear" w:color="auto" w:fill="FFFFFF"/>
          <w:lang w:val="en-US"/>
        </w:rPr>
        <w:t>22/01/2022</w:t>
      </w:r>
      <w:bookmarkStart w:id="0" w:name="_GoBack"/>
      <w:bookmarkEnd w:id="0"/>
      <w:r w:rsidR="00745CD1">
        <w:rPr>
          <w:color w:val="000000" w:themeColor="text1"/>
          <w:shd w:val="clear" w:color="auto" w:fill="FFFFFF"/>
          <w:lang w:val="en-US"/>
        </w:rPr>
        <w:t xml:space="preserve"> </w:t>
      </w:r>
      <w:r w:rsidR="00745CD1" w:rsidRPr="00745CD1">
        <w:rPr>
          <w:color w:val="000000" w:themeColor="text1"/>
          <w:shd w:val="clear" w:color="auto" w:fill="FFFFFF"/>
        </w:rPr>
        <w:t>theo quy định</w:t>
      </w:r>
      <w:r w:rsidR="00745CD1" w:rsidRPr="00745CD1">
        <w:rPr>
          <w:color w:val="000000" w:themeColor="text1"/>
          <w:shd w:val="clear" w:color="auto" w:fill="FFFFFF"/>
          <w:lang w:val="en-US"/>
        </w:rPr>
        <w:t>.</w:t>
      </w:r>
    </w:p>
    <w:p w:rsidR="0008413C" w:rsidRPr="000355EF" w:rsidRDefault="00C02907" w:rsidP="000E766B">
      <w:pPr>
        <w:pStyle w:val="Bodytext40"/>
        <w:shd w:val="clear" w:color="auto" w:fill="auto"/>
        <w:spacing w:before="60" w:after="60" w:line="340" w:lineRule="exact"/>
        <w:ind w:left="23" w:firstLine="697"/>
        <w:jc w:val="both"/>
        <w:rPr>
          <w:color w:val="000000" w:themeColor="text1"/>
        </w:rPr>
      </w:pPr>
      <w:r w:rsidRPr="00130474">
        <w:rPr>
          <w:b w:val="0"/>
          <w:color w:val="FF0000"/>
        </w:rPr>
        <w:t xml:space="preserve"> </w:t>
      </w:r>
      <w:r w:rsidR="0002788A" w:rsidRPr="00130474">
        <w:rPr>
          <w:b w:val="0"/>
          <w:color w:val="FF0000"/>
        </w:rPr>
        <w:t xml:space="preserve"> </w:t>
      </w:r>
      <w:r w:rsidRPr="000355EF">
        <w:rPr>
          <w:b w:val="0"/>
          <w:color w:val="000000" w:themeColor="text1"/>
        </w:rPr>
        <w:t xml:space="preserve">Yêu cầu </w:t>
      </w:r>
      <w:r w:rsidR="00B326F7" w:rsidRPr="000355EF">
        <w:rPr>
          <w:b w:val="0"/>
          <w:color w:val="000000" w:themeColor="text1"/>
        </w:rPr>
        <w:t>các</w:t>
      </w:r>
      <w:r w:rsidR="00755177" w:rsidRPr="000355EF">
        <w:rPr>
          <w:b w:val="0"/>
          <w:color w:val="000000" w:themeColor="text1"/>
        </w:rPr>
        <w:t xml:space="preserve"> phòng</w:t>
      </w:r>
      <w:r w:rsidR="00640585" w:rsidRPr="000355EF">
        <w:rPr>
          <w:b w:val="0"/>
          <w:color w:val="000000" w:themeColor="text1"/>
        </w:rPr>
        <w:t>, ban</w:t>
      </w:r>
      <w:r w:rsidR="00755177" w:rsidRPr="000355EF">
        <w:rPr>
          <w:b w:val="0"/>
          <w:color w:val="000000" w:themeColor="text1"/>
        </w:rPr>
        <w:t xml:space="preserve"> huyện</w:t>
      </w:r>
      <w:r w:rsidRPr="000355EF">
        <w:rPr>
          <w:b w:val="0"/>
          <w:color w:val="000000" w:themeColor="text1"/>
        </w:rPr>
        <w:t xml:space="preserve">, </w:t>
      </w:r>
      <w:r w:rsidR="00755177" w:rsidRPr="000355EF">
        <w:rPr>
          <w:b w:val="0"/>
          <w:color w:val="000000" w:themeColor="text1"/>
        </w:rPr>
        <w:t xml:space="preserve">các </w:t>
      </w:r>
      <w:r w:rsidRPr="000355EF">
        <w:rPr>
          <w:b w:val="0"/>
          <w:color w:val="000000" w:themeColor="text1"/>
        </w:rPr>
        <w:t>đơn vị sự nghiệp công lập</w:t>
      </w:r>
      <w:r w:rsidR="00755177" w:rsidRPr="000355EF">
        <w:rPr>
          <w:b w:val="0"/>
          <w:color w:val="000000" w:themeColor="text1"/>
        </w:rPr>
        <w:t xml:space="preserve"> trực </w:t>
      </w:r>
      <w:r w:rsidRPr="000355EF">
        <w:rPr>
          <w:b w:val="0"/>
          <w:color w:val="000000" w:themeColor="text1"/>
        </w:rPr>
        <w:t>thuộ</w:t>
      </w:r>
      <w:r w:rsidR="00417837" w:rsidRPr="000355EF">
        <w:rPr>
          <w:b w:val="0"/>
          <w:color w:val="000000" w:themeColor="text1"/>
        </w:rPr>
        <w:t>c huyện và</w:t>
      </w:r>
      <w:r w:rsidR="00640585" w:rsidRPr="000355EF">
        <w:rPr>
          <w:b w:val="0"/>
          <w:color w:val="000000" w:themeColor="text1"/>
        </w:rPr>
        <w:t xml:space="preserve"> UBND các xã, thị trấn </w:t>
      </w:r>
      <w:r w:rsidR="00B326F7" w:rsidRPr="000355EF">
        <w:rPr>
          <w:b w:val="0"/>
          <w:color w:val="000000" w:themeColor="text1"/>
        </w:rPr>
        <w:t>thực hiện nghiêm túc, bảo đảm chất lượn</w:t>
      </w:r>
      <w:r w:rsidR="00C11464" w:rsidRPr="000355EF">
        <w:rPr>
          <w:b w:val="0"/>
          <w:color w:val="000000" w:themeColor="text1"/>
        </w:rPr>
        <w:t>g và tiến độ thời gian quy định</w:t>
      </w:r>
      <w:r w:rsidR="00B326F7" w:rsidRPr="000355EF">
        <w:rPr>
          <w:b w:val="0"/>
          <w:color w:val="000000" w:themeColor="text1"/>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0"/>
        <w:gridCol w:w="4102"/>
      </w:tblGrid>
      <w:tr w:rsidR="000355EF" w:rsidRPr="000355EF" w:rsidTr="00911F39">
        <w:trPr>
          <w:trHeight w:val="2461"/>
        </w:trPr>
        <w:tc>
          <w:tcPr>
            <w:tcW w:w="4970" w:type="dxa"/>
          </w:tcPr>
          <w:p w:rsidR="00D46B16" w:rsidRPr="000355EF" w:rsidRDefault="007E4469" w:rsidP="00C11464">
            <w:pPr>
              <w:pStyle w:val="Bodytext40"/>
              <w:shd w:val="clear" w:color="auto" w:fill="auto"/>
              <w:spacing w:before="120" w:after="0" w:line="240" w:lineRule="auto"/>
              <w:jc w:val="both"/>
              <w:rPr>
                <w:b w:val="0"/>
                <w:i/>
                <w:color w:val="000000" w:themeColor="text1"/>
              </w:rPr>
            </w:pPr>
            <w:r w:rsidRPr="000355EF">
              <w:rPr>
                <w:i/>
                <w:color w:val="000000" w:themeColor="text1"/>
                <w:sz w:val="24"/>
                <w:szCs w:val="24"/>
              </w:rPr>
              <w:t>Nơi nhận</w:t>
            </w:r>
            <w:r w:rsidR="005B1549" w:rsidRPr="000355EF">
              <w:rPr>
                <w:i/>
                <w:color w:val="000000" w:themeColor="text1"/>
                <w:sz w:val="24"/>
                <w:szCs w:val="24"/>
              </w:rPr>
              <w:t>:</w:t>
            </w:r>
          </w:p>
          <w:p w:rsidR="0008413C" w:rsidRPr="000355EF" w:rsidRDefault="00755177" w:rsidP="00D46B16">
            <w:pPr>
              <w:tabs>
                <w:tab w:val="left" w:pos="1340"/>
              </w:tabs>
              <w:rPr>
                <w:rFonts w:ascii="Times New Roman" w:hAnsi="Times New Roman" w:cs="Times New Roman"/>
                <w:color w:val="000000" w:themeColor="text1"/>
              </w:rPr>
            </w:pPr>
            <w:r w:rsidRPr="000355EF">
              <w:rPr>
                <w:rFonts w:ascii="Times New Roman" w:hAnsi="Times New Roman" w:cs="Times New Roman"/>
                <w:color w:val="000000" w:themeColor="text1"/>
              </w:rPr>
              <w:t xml:space="preserve"> </w:t>
            </w:r>
            <w:r w:rsidR="0008413C" w:rsidRPr="000355EF">
              <w:rPr>
                <w:rFonts w:ascii="Times New Roman" w:hAnsi="Times New Roman" w:cs="Times New Roman"/>
                <w:color w:val="000000" w:themeColor="text1"/>
              </w:rPr>
              <w:t xml:space="preserve">- Thanh tra tỉnh; </w:t>
            </w:r>
          </w:p>
          <w:p w:rsidR="0008413C" w:rsidRPr="000355EF" w:rsidRDefault="00755177" w:rsidP="0008413C">
            <w:pPr>
              <w:tabs>
                <w:tab w:val="left" w:pos="1340"/>
              </w:tabs>
              <w:spacing w:line="240" w:lineRule="atLeast"/>
              <w:rPr>
                <w:rFonts w:ascii="Times New Roman" w:hAnsi="Times New Roman" w:cs="Times New Roman"/>
                <w:color w:val="000000" w:themeColor="text1"/>
                <w:sz w:val="22"/>
              </w:rPr>
            </w:pPr>
            <w:r w:rsidRPr="000355EF">
              <w:rPr>
                <w:rFonts w:ascii="Times New Roman" w:hAnsi="Times New Roman" w:cs="Times New Roman"/>
                <w:color w:val="000000" w:themeColor="text1"/>
                <w:sz w:val="22"/>
              </w:rPr>
              <w:t xml:space="preserve"> </w:t>
            </w:r>
            <w:r w:rsidR="0008413C" w:rsidRPr="000355EF">
              <w:rPr>
                <w:rFonts w:ascii="Times New Roman" w:hAnsi="Times New Roman" w:cs="Times New Roman"/>
                <w:color w:val="000000" w:themeColor="text1"/>
                <w:sz w:val="22"/>
              </w:rPr>
              <w:t>- TT</w:t>
            </w:r>
            <w:r w:rsidR="00C11464" w:rsidRPr="000355EF">
              <w:rPr>
                <w:rFonts w:ascii="Times New Roman" w:hAnsi="Times New Roman" w:cs="Times New Roman"/>
                <w:color w:val="000000" w:themeColor="text1"/>
                <w:sz w:val="22"/>
              </w:rPr>
              <w:t>:</w:t>
            </w:r>
            <w:r w:rsidR="0008413C" w:rsidRPr="000355EF">
              <w:rPr>
                <w:rFonts w:ascii="Times New Roman" w:hAnsi="Times New Roman" w:cs="Times New Roman"/>
                <w:color w:val="000000" w:themeColor="text1"/>
                <w:sz w:val="22"/>
              </w:rPr>
              <w:t xml:space="preserve"> Huyện uỷ, HĐND huyện;</w:t>
            </w:r>
          </w:p>
          <w:p w:rsidR="0008413C" w:rsidRPr="000355EF" w:rsidRDefault="00755177" w:rsidP="0008413C">
            <w:pPr>
              <w:tabs>
                <w:tab w:val="left" w:pos="1340"/>
              </w:tabs>
              <w:spacing w:line="240" w:lineRule="atLeast"/>
              <w:rPr>
                <w:rFonts w:ascii="Times New Roman" w:hAnsi="Times New Roman" w:cs="Times New Roman"/>
                <w:color w:val="000000" w:themeColor="text1"/>
                <w:sz w:val="22"/>
              </w:rPr>
            </w:pPr>
            <w:r w:rsidRPr="000355EF">
              <w:rPr>
                <w:rFonts w:ascii="Times New Roman" w:hAnsi="Times New Roman" w:cs="Times New Roman"/>
                <w:color w:val="000000" w:themeColor="text1"/>
                <w:sz w:val="22"/>
              </w:rPr>
              <w:t xml:space="preserve"> </w:t>
            </w:r>
            <w:r w:rsidR="0008413C" w:rsidRPr="000355EF">
              <w:rPr>
                <w:rFonts w:ascii="Times New Roman" w:hAnsi="Times New Roman" w:cs="Times New Roman"/>
                <w:color w:val="000000" w:themeColor="text1"/>
                <w:sz w:val="22"/>
              </w:rPr>
              <w:t>- Chủ tịch, các PCT UBND huyện;</w:t>
            </w:r>
          </w:p>
          <w:p w:rsidR="0008413C" w:rsidRPr="000355EF" w:rsidRDefault="00755177" w:rsidP="0008413C">
            <w:pPr>
              <w:tabs>
                <w:tab w:val="left" w:pos="1340"/>
              </w:tabs>
              <w:spacing w:line="240" w:lineRule="atLeast"/>
              <w:rPr>
                <w:rFonts w:ascii="Times New Roman" w:hAnsi="Times New Roman" w:cs="Times New Roman"/>
                <w:color w:val="000000" w:themeColor="text1"/>
                <w:sz w:val="22"/>
                <w:szCs w:val="22"/>
              </w:rPr>
            </w:pPr>
            <w:r w:rsidRPr="000355EF">
              <w:rPr>
                <w:rFonts w:ascii="Times New Roman" w:hAnsi="Times New Roman" w:cs="Times New Roman"/>
                <w:color w:val="000000" w:themeColor="text1"/>
                <w:sz w:val="22"/>
              </w:rPr>
              <w:t xml:space="preserve"> </w:t>
            </w:r>
            <w:r w:rsidR="0008413C" w:rsidRPr="000355EF">
              <w:rPr>
                <w:rFonts w:ascii="Times New Roman" w:hAnsi="Times New Roman" w:cs="Times New Roman"/>
                <w:color w:val="000000" w:themeColor="text1"/>
                <w:sz w:val="22"/>
              </w:rPr>
              <w:t>- Các phòng</w:t>
            </w:r>
            <w:r w:rsidR="00640585" w:rsidRPr="000355EF">
              <w:rPr>
                <w:rFonts w:ascii="Times New Roman" w:hAnsi="Times New Roman" w:cs="Times New Roman"/>
                <w:color w:val="000000" w:themeColor="text1"/>
                <w:sz w:val="22"/>
              </w:rPr>
              <w:t>, ban</w:t>
            </w:r>
            <w:r w:rsidR="0008413C" w:rsidRPr="000355EF">
              <w:rPr>
                <w:rFonts w:ascii="Times New Roman" w:hAnsi="Times New Roman" w:cs="Times New Roman"/>
                <w:color w:val="000000" w:themeColor="text1"/>
                <w:sz w:val="22"/>
                <w:szCs w:val="22"/>
              </w:rPr>
              <w:t xml:space="preserve"> huyệ</w:t>
            </w:r>
            <w:r w:rsidR="00682FD8" w:rsidRPr="000355EF">
              <w:rPr>
                <w:rFonts w:ascii="Times New Roman" w:hAnsi="Times New Roman" w:cs="Times New Roman"/>
                <w:color w:val="000000" w:themeColor="text1"/>
                <w:sz w:val="22"/>
                <w:szCs w:val="22"/>
              </w:rPr>
              <w:t>n</w:t>
            </w:r>
            <w:r w:rsidR="006B6108" w:rsidRPr="000355EF">
              <w:rPr>
                <w:rFonts w:ascii="Times New Roman" w:hAnsi="Times New Roman" w:cs="Times New Roman"/>
                <w:color w:val="000000" w:themeColor="text1"/>
                <w:sz w:val="22"/>
                <w:szCs w:val="22"/>
              </w:rPr>
              <w:t>;</w:t>
            </w:r>
          </w:p>
          <w:p w:rsidR="00CA176C" w:rsidRPr="000355EF" w:rsidRDefault="00755177" w:rsidP="0008413C">
            <w:pPr>
              <w:tabs>
                <w:tab w:val="left" w:pos="1340"/>
              </w:tabs>
              <w:spacing w:line="240" w:lineRule="atLeast"/>
              <w:rPr>
                <w:rFonts w:ascii="Times New Roman" w:hAnsi="Times New Roman" w:cs="Times New Roman"/>
                <w:color w:val="000000" w:themeColor="text1"/>
                <w:sz w:val="22"/>
                <w:szCs w:val="22"/>
              </w:rPr>
            </w:pPr>
            <w:r w:rsidRPr="000355EF">
              <w:rPr>
                <w:rFonts w:ascii="Times New Roman" w:hAnsi="Times New Roman" w:cs="Times New Roman"/>
                <w:color w:val="000000" w:themeColor="text1"/>
                <w:sz w:val="22"/>
                <w:szCs w:val="22"/>
              </w:rPr>
              <w:t xml:space="preserve"> </w:t>
            </w:r>
            <w:r w:rsidR="007642BB" w:rsidRPr="000355EF">
              <w:rPr>
                <w:rFonts w:ascii="Times New Roman" w:hAnsi="Times New Roman" w:cs="Times New Roman"/>
                <w:color w:val="000000" w:themeColor="text1"/>
                <w:sz w:val="22"/>
                <w:szCs w:val="22"/>
              </w:rPr>
              <w:t xml:space="preserve">- Các đơn vị sự nghiệp công lập thuộc huyện; </w:t>
            </w:r>
          </w:p>
          <w:p w:rsidR="0008413C" w:rsidRPr="000355EF" w:rsidRDefault="00755177" w:rsidP="0008413C">
            <w:pPr>
              <w:tabs>
                <w:tab w:val="left" w:pos="1340"/>
              </w:tabs>
              <w:spacing w:line="240" w:lineRule="atLeast"/>
              <w:rPr>
                <w:rFonts w:ascii="Times New Roman" w:hAnsi="Times New Roman" w:cs="Times New Roman"/>
                <w:color w:val="000000" w:themeColor="text1"/>
                <w:sz w:val="22"/>
              </w:rPr>
            </w:pPr>
            <w:r w:rsidRPr="000355EF">
              <w:rPr>
                <w:rFonts w:ascii="Times New Roman" w:hAnsi="Times New Roman" w:cs="Times New Roman"/>
                <w:color w:val="000000" w:themeColor="text1"/>
                <w:sz w:val="22"/>
                <w:szCs w:val="22"/>
              </w:rPr>
              <w:t xml:space="preserve"> </w:t>
            </w:r>
            <w:r w:rsidR="00CA176C" w:rsidRPr="000355EF">
              <w:rPr>
                <w:rFonts w:ascii="Times New Roman" w:hAnsi="Times New Roman" w:cs="Times New Roman"/>
                <w:color w:val="000000" w:themeColor="text1"/>
                <w:sz w:val="22"/>
                <w:szCs w:val="22"/>
              </w:rPr>
              <w:t xml:space="preserve">- </w:t>
            </w:r>
            <w:r w:rsidR="0008413C" w:rsidRPr="000355EF">
              <w:rPr>
                <w:rFonts w:ascii="Times New Roman" w:hAnsi="Times New Roman" w:cs="Times New Roman"/>
                <w:color w:val="000000" w:themeColor="text1"/>
                <w:sz w:val="22"/>
                <w:szCs w:val="22"/>
              </w:rPr>
              <w:t>UBND các xã, thị trấn;</w:t>
            </w:r>
          </w:p>
          <w:p w:rsidR="0008413C" w:rsidRPr="000355EF" w:rsidRDefault="00755177" w:rsidP="0008413C">
            <w:pPr>
              <w:pStyle w:val="Bodytext40"/>
              <w:shd w:val="clear" w:color="auto" w:fill="auto"/>
              <w:spacing w:before="0" w:after="0" w:line="240" w:lineRule="auto"/>
              <w:jc w:val="both"/>
              <w:rPr>
                <w:b w:val="0"/>
                <w:i/>
                <w:color w:val="000000" w:themeColor="text1"/>
                <w:sz w:val="24"/>
                <w:szCs w:val="24"/>
              </w:rPr>
            </w:pPr>
            <w:r w:rsidRPr="000355EF">
              <w:rPr>
                <w:b w:val="0"/>
                <w:color w:val="000000" w:themeColor="text1"/>
                <w:sz w:val="22"/>
              </w:rPr>
              <w:t xml:space="preserve"> </w:t>
            </w:r>
            <w:r w:rsidR="0008413C" w:rsidRPr="000355EF">
              <w:rPr>
                <w:b w:val="0"/>
                <w:color w:val="000000" w:themeColor="text1"/>
                <w:sz w:val="22"/>
              </w:rPr>
              <w:t xml:space="preserve">- Lưu: VT, TT                      </w:t>
            </w:r>
          </w:p>
          <w:p w:rsidR="007E4469" w:rsidRPr="000355EF" w:rsidRDefault="007E4469" w:rsidP="0008413C">
            <w:pPr>
              <w:pStyle w:val="Bodytext40"/>
              <w:shd w:val="clear" w:color="auto" w:fill="auto"/>
              <w:spacing w:before="0" w:after="0" w:line="240" w:lineRule="auto"/>
              <w:jc w:val="both"/>
              <w:rPr>
                <w:i/>
                <w:color w:val="000000" w:themeColor="text1"/>
              </w:rPr>
            </w:pPr>
          </w:p>
        </w:tc>
        <w:tc>
          <w:tcPr>
            <w:tcW w:w="4102" w:type="dxa"/>
          </w:tcPr>
          <w:p w:rsidR="007E4469" w:rsidRPr="00E41EE6" w:rsidRDefault="00490C8F" w:rsidP="00755177">
            <w:pPr>
              <w:pStyle w:val="Bodytext40"/>
              <w:shd w:val="clear" w:color="auto" w:fill="auto"/>
              <w:spacing w:before="120" w:after="0" w:line="240" w:lineRule="auto"/>
              <w:rPr>
                <w:color w:val="000000" w:themeColor="text1"/>
                <w:sz w:val="24"/>
                <w:szCs w:val="24"/>
              </w:rPr>
            </w:pPr>
            <w:r w:rsidRPr="00E41EE6">
              <w:rPr>
                <w:color w:val="000000" w:themeColor="text1"/>
                <w:sz w:val="24"/>
                <w:szCs w:val="24"/>
              </w:rPr>
              <w:t>TM. ỦY BAN NHÂN DÂN</w:t>
            </w:r>
          </w:p>
          <w:p w:rsidR="00490C8F" w:rsidRPr="000355EF" w:rsidRDefault="00490C8F" w:rsidP="00755177">
            <w:pPr>
              <w:pStyle w:val="Bodytext40"/>
              <w:shd w:val="clear" w:color="auto" w:fill="auto"/>
              <w:spacing w:before="0" w:after="0" w:line="240" w:lineRule="auto"/>
              <w:rPr>
                <w:color w:val="000000" w:themeColor="text1"/>
                <w:sz w:val="26"/>
                <w:szCs w:val="26"/>
              </w:rPr>
            </w:pPr>
            <w:r w:rsidRPr="00E41EE6">
              <w:rPr>
                <w:color w:val="000000" w:themeColor="text1"/>
                <w:sz w:val="24"/>
                <w:szCs w:val="24"/>
              </w:rPr>
              <w:t>CHỦ TỊCH</w:t>
            </w:r>
          </w:p>
          <w:p w:rsidR="00490C8F" w:rsidRPr="000355EF" w:rsidRDefault="00490C8F" w:rsidP="00755177">
            <w:pPr>
              <w:pStyle w:val="Bodytext40"/>
              <w:shd w:val="clear" w:color="auto" w:fill="auto"/>
              <w:spacing w:before="0" w:after="0" w:line="240" w:lineRule="auto"/>
              <w:rPr>
                <w:color w:val="000000" w:themeColor="text1"/>
              </w:rPr>
            </w:pPr>
          </w:p>
          <w:p w:rsidR="00490C8F" w:rsidRPr="000355EF" w:rsidRDefault="00490C8F" w:rsidP="00755177">
            <w:pPr>
              <w:pStyle w:val="Bodytext40"/>
              <w:shd w:val="clear" w:color="auto" w:fill="auto"/>
              <w:spacing w:before="0" w:after="0" w:line="240" w:lineRule="auto"/>
              <w:rPr>
                <w:color w:val="000000" w:themeColor="text1"/>
              </w:rPr>
            </w:pPr>
          </w:p>
          <w:p w:rsidR="009F2C03" w:rsidRPr="000355EF" w:rsidRDefault="009F2C03" w:rsidP="00755177">
            <w:pPr>
              <w:pStyle w:val="Bodytext40"/>
              <w:shd w:val="clear" w:color="auto" w:fill="auto"/>
              <w:spacing w:before="0" w:after="0" w:line="240" w:lineRule="auto"/>
              <w:rPr>
                <w:color w:val="000000" w:themeColor="text1"/>
              </w:rPr>
            </w:pPr>
          </w:p>
          <w:p w:rsidR="00033B20" w:rsidRPr="000355EF" w:rsidRDefault="00033B20" w:rsidP="00755177">
            <w:pPr>
              <w:pStyle w:val="Bodytext40"/>
              <w:shd w:val="clear" w:color="auto" w:fill="auto"/>
              <w:spacing w:before="0" w:after="0" w:line="240" w:lineRule="auto"/>
              <w:rPr>
                <w:color w:val="000000" w:themeColor="text1"/>
              </w:rPr>
            </w:pPr>
          </w:p>
          <w:p w:rsidR="00C11464" w:rsidRPr="000355EF" w:rsidRDefault="00C11464" w:rsidP="00755177">
            <w:pPr>
              <w:pStyle w:val="Bodytext40"/>
              <w:shd w:val="clear" w:color="auto" w:fill="auto"/>
              <w:spacing w:before="0" w:after="0" w:line="240" w:lineRule="auto"/>
              <w:rPr>
                <w:color w:val="000000" w:themeColor="text1"/>
              </w:rPr>
            </w:pPr>
          </w:p>
          <w:p w:rsidR="00555034" w:rsidRPr="00E41EE6" w:rsidRDefault="00E41EE6" w:rsidP="00E41EE6">
            <w:pPr>
              <w:pStyle w:val="Bodytext40"/>
              <w:shd w:val="clear" w:color="auto" w:fill="auto"/>
              <w:spacing w:before="0" w:after="0" w:line="240" w:lineRule="auto"/>
              <w:rPr>
                <w:color w:val="000000" w:themeColor="text1"/>
                <w:lang w:val="en-US"/>
              </w:rPr>
            </w:pPr>
            <w:r>
              <w:rPr>
                <w:color w:val="000000" w:themeColor="text1"/>
                <w:lang w:val="en-US"/>
              </w:rPr>
              <w:t>Lê Anh Dũng</w:t>
            </w:r>
          </w:p>
        </w:tc>
      </w:tr>
    </w:tbl>
    <w:p w:rsidR="000355EF" w:rsidRDefault="000355EF" w:rsidP="00906108">
      <w:pPr>
        <w:pStyle w:val="Bodytext40"/>
        <w:shd w:val="clear" w:color="auto" w:fill="auto"/>
        <w:tabs>
          <w:tab w:val="left" w:pos="1158"/>
        </w:tabs>
        <w:spacing w:before="60" w:after="60" w:line="340" w:lineRule="exact"/>
        <w:ind w:firstLine="720"/>
        <w:jc w:val="both"/>
        <w:rPr>
          <w:rStyle w:val="Bodytext41"/>
          <w:b/>
          <w:bCs/>
          <w:color w:val="FF0000"/>
        </w:rPr>
      </w:pPr>
    </w:p>
    <w:sectPr w:rsidR="000355EF" w:rsidSect="002C2EF3">
      <w:headerReference w:type="default" r:id="rId8"/>
      <w:pgSz w:w="11900" w:h="16840" w:code="9"/>
      <w:pgMar w:top="1134" w:right="1134" w:bottom="1134" w:left="1701" w:header="454" w:footer="0"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215" w:rsidRDefault="00E53215">
      <w:r>
        <w:separator/>
      </w:r>
    </w:p>
  </w:endnote>
  <w:endnote w:type="continuationSeparator" w:id="0">
    <w:p w:rsidR="00E53215" w:rsidRDefault="00E53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Times-Roman">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215" w:rsidRDefault="00E53215"/>
  </w:footnote>
  <w:footnote w:type="continuationSeparator" w:id="0">
    <w:p w:rsidR="00E53215" w:rsidRDefault="00E532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67545"/>
      <w:docPartObj>
        <w:docPartGallery w:val="Page Numbers (Top of Page)"/>
        <w:docPartUnique/>
      </w:docPartObj>
    </w:sdtPr>
    <w:sdtEndPr>
      <w:rPr>
        <w:rFonts w:ascii="Times New Roman" w:hAnsi="Times New Roman" w:cs="Times New Roman"/>
        <w:noProof/>
      </w:rPr>
    </w:sdtEndPr>
    <w:sdtContent>
      <w:p w:rsidR="007178A4" w:rsidRPr="00E41EE6" w:rsidRDefault="007178A4">
        <w:pPr>
          <w:pStyle w:val="Header"/>
          <w:jc w:val="center"/>
          <w:rPr>
            <w:rFonts w:ascii="Times New Roman" w:hAnsi="Times New Roman" w:cs="Times New Roman"/>
          </w:rPr>
        </w:pPr>
        <w:r w:rsidRPr="00E41EE6">
          <w:rPr>
            <w:rFonts w:ascii="Times New Roman" w:hAnsi="Times New Roman" w:cs="Times New Roman"/>
          </w:rPr>
          <w:fldChar w:fldCharType="begin"/>
        </w:r>
        <w:r w:rsidRPr="00E41EE6">
          <w:rPr>
            <w:rFonts w:ascii="Times New Roman" w:hAnsi="Times New Roman" w:cs="Times New Roman"/>
          </w:rPr>
          <w:instrText xml:space="preserve"> PAGE   \* MERGEFORMAT </w:instrText>
        </w:r>
        <w:r w:rsidRPr="00E41EE6">
          <w:rPr>
            <w:rFonts w:ascii="Times New Roman" w:hAnsi="Times New Roman" w:cs="Times New Roman"/>
          </w:rPr>
          <w:fldChar w:fldCharType="separate"/>
        </w:r>
        <w:r w:rsidR="00492E73">
          <w:rPr>
            <w:rFonts w:ascii="Times New Roman" w:hAnsi="Times New Roman" w:cs="Times New Roman"/>
            <w:noProof/>
          </w:rPr>
          <w:t>5</w:t>
        </w:r>
        <w:r w:rsidRPr="00E41EE6">
          <w:rPr>
            <w:rFonts w:ascii="Times New Roman" w:hAnsi="Times New Roman" w:cs="Times New Roman"/>
            <w:noProof/>
          </w:rPr>
          <w:fldChar w:fldCharType="end"/>
        </w:r>
      </w:p>
    </w:sdtContent>
  </w:sdt>
  <w:p w:rsidR="007178A4" w:rsidRDefault="007178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80FC6"/>
    <w:multiLevelType w:val="multilevel"/>
    <w:tmpl w:val="C9A692B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1E3980"/>
    <w:multiLevelType w:val="multilevel"/>
    <w:tmpl w:val="57467FE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632549"/>
    <w:multiLevelType w:val="multilevel"/>
    <w:tmpl w:val="28CC7A0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977BEE"/>
    <w:multiLevelType w:val="multilevel"/>
    <w:tmpl w:val="623C2BD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7B339E"/>
    <w:multiLevelType w:val="multilevel"/>
    <w:tmpl w:val="C24ED02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AE3CFB"/>
    <w:multiLevelType w:val="multilevel"/>
    <w:tmpl w:val="344256BA"/>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B6C050E"/>
    <w:multiLevelType w:val="multilevel"/>
    <w:tmpl w:val="187A7A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AE33E7"/>
    <w:multiLevelType w:val="multilevel"/>
    <w:tmpl w:val="A726E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6706F0"/>
    <w:multiLevelType w:val="multilevel"/>
    <w:tmpl w:val="B838C1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E293FE6"/>
    <w:multiLevelType w:val="multilevel"/>
    <w:tmpl w:val="26B2C6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E6B260F"/>
    <w:multiLevelType w:val="multilevel"/>
    <w:tmpl w:val="98706B2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8"/>
  </w:num>
  <w:num w:numId="4">
    <w:abstractNumId w:val="4"/>
  </w:num>
  <w:num w:numId="5">
    <w:abstractNumId w:val="9"/>
  </w:num>
  <w:num w:numId="6">
    <w:abstractNumId w:val="1"/>
  </w:num>
  <w:num w:numId="7">
    <w:abstractNumId w:val="0"/>
  </w:num>
  <w:num w:numId="8">
    <w:abstractNumId w:val="7"/>
  </w:num>
  <w:num w:numId="9">
    <w:abstractNumId w:val="1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C25C41"/>
    <w:rsid w:val="00001CE1"/>
    <w:rsid w:val="00007B75"/>
    <w:rsid w:val="00011701"/>
    <w:rsid w:val="0002788A"/>
    <w:rsid w:val="00030BE5"/>
    <w:rsid w:val="0003118A"/>
    <w:rsid w:val="0003144F"/>
    <w:rsid w:val="0003206E"/>
    <w:rsid w:val="00033B20"/>
    <w:rsid w:val="000355EF"/>
    <w:rsid w:val="00036ED1"/>
    <w:rsid w:val="000504FF"/>
    <w:rsid w:val="00050EDC"/>
    <w:rsid w:val="0005100B"/>
    <w:rsid w:val="00054583"/>
    <w:rsid w:val="00055E59"/>
    <w:rsid w:val="00056C22"/>
    <w:rsid w:val="00066B7D"/>
    <w:rsid w:val="000756A5"/>
    <w:rsid w:val="000762B6"/>
    <w:rsid w:val="000763B8"/>
    <w:rsid w:val="00083AB4"/>
    <w:rsid w:val="0008413C"/>
    <w:rsid w:val="000B06D0"/>
    <w:rsid w:val="000B23B9"/>
    <w:rsid w:val="000C1BB3"/>
    <w:rsid w:val="000C6E53"/>
    <w:rsid w:val="000E318D"/>
    <w:rsid w:val="000E4132"/>
    <w:rsid w:val="000E48EC"/>
    <w:rsid w:val="000E6800"/>
    <w:rsid w:val="000E6A6F"/>
    <w:rsid w:val="000E766B"/>
    <w:rsid w:val="000F1410"/>
    <w:rsid w:val="00103A10"/>
    <w:rsid w:val="00113164"/>
    <w:rsid w:val="00114299"/>
    <w:rsid w:val="00114B93"/>
    <w:rsid w:val="00124599"/>
    <w:rsid w:val="001257CD"/>
    <w:rsid w:val="00130474"/>
    <w:rsid w:val="001352A2"/>
    <w:rsid w:val="001454BC"/>
    <w:rsid w:val="0015068B"/>
    <w:rsid w:val="00152076"/>
    <w:rsid w:val="00154C95"/>
    <w:rsid w:val="00155F82"/>
    <w:rsid w:val="00156498"/>
    <w:rsid w:val="00164947"/>
    <w:rsid w:val="00166413"/>
    <w:rsid w:val="001678C8"/>
    <w:rsid w:val="00183E7D"/>
    <w:rsid w:val="00187197"/>
    <w:rsid w:val="00190106"/>
    <w:rsid w:val="0019124E"/>
    <w:rsid w:val="0019284F"/>
    <w:rsid w:val="00193FF1"/>
    <w:rsid w:val="001A0BA6"/>
    <w:rsid w:val="001A7DFF"/>
    <w:rsid w:val="001D0C5F"/>
    <w:rsid w:val="001D2E29"/>
    <w:rsid w:val="001D7B8D"/>
    <w:rsid w:val="001E7E1E"/>
    <w:rsid w:val="001E7FF1"/>
    <w:rsid w:val="001F21A1"/>
    <w:rsid w:val="00203D6B"/>
    <w:rsid w:val="0021569F"/>
    <w:rsid w:val="00216EB8"/>
    <w:rsid w:val="00221B55"/>
    <w:rsid w:val="00222E21"/>
    <w:rsid w:val="00230CA8"/>
    <w:rsid w:val="00231FCC"/>
    <w:rsid w:val="002321E5"/>
    <w:rsid w:val="002325D0"/>
    <w:rsid w:val="00234837"/>
    <w:rsid w:val="00234F46"/>
    <w:rsid w:val="00262647"/>
    <w:rsid w:val="00266EEE"/>
    <w:rsid w:val="00276ACA"/>
    <w:rsid w:val="002839BB"/>
    <w:rsid w:val="002B5FF4"/>
    <w:rsid w:val="002C2EF3"/>
    <w:rsid w:val="002C3087"/>
    <w:rsid w:val="002C5CF8"/>
    <w:rsid w:val="002C67E4"/>
    <w:rsid w:val="002C7DD6"/>
    <w:rsid w:val="002D088F"/>
    <w:rsid w:val="002E1347"/>
    <w:rsid w:val="002E3E1C"/>
    <w:rsid w:val="002F7E75"/>
    <w:rsid w:val="0030116A"/>
    <w:rsid w:val="0031001F"/>
    <w:rsid w:val="00310822"/>
    <w:rsid w:val="00316E94"/>
    <w:rsid w:val="00321E56"/>
    <w:rsid w:val="00323FC2"/>
    <w:rsid w:val="00332889"/>
    <w:rsid w:val="00335B53"/>
    <w:rsid w:val="0033733C"/>
    <w:rsid w:val="00345FBD"/>
    <w:rsid w:val="0035261E"/>
    <w:rsid w:val="003669D0"/>
    <w:rsid w:val="00367EEC"/>
    <w:rsid w:val="00370243"/>
    <w:rsid w:val="00370D3F"/>
    <w:rsid w:val="003716E1"/>
    <w:rsid w:val="00371B3E"/>
    <w:rsid w:val="00375978"/>
    <w:rsid w:val="003778EA"/>
    <w:rsid w:val="00381CD3"/>
    <w:rsid w:val="00382487"/>
    <w:rsid w:val="00383151"/>
    <w:rsid w:val="0038437B"/>
    <w:rsid w:val="00384ED1"/>
    <w:rsid w:val="00394EDF"/>
    <w:rsid w:val="00395D92"/>
    <w:rsid w:val="00396844"/>
    <w:rsid w:val="003A45E2"/>
    <w:rsid w:val="003A6E37"/>
    <w:rsid w:val="003A7C0D"/>
    <w:rsid w:val="003C0F14"/>
    <w:rsid w:val="003C4D8C"/>
    <w:rsid w:val="003D12AC"/>
    <w:rsid w:val="003D7806"/>
    <w:rsid w:val="003E3621"/>
    <w:rsid w:val="003F35D8"/>
    <w:rsid w:val="00400A2C"/>
    <w:rsid w:val="00403AC8"/>
    <w:rsid w:val="00405444"/>
    <w:rsid w:val="00412D68"/>
    <w:rsid w:val="004153AF"/>
    <w:rsid w:val="00417837"/>
    <w:rsid w:val="00420267"/>
    <w:rsid w:val="00421503"/>
    <w:rsid w:val="00425373"/>
    <w:rsid w:val="00427BE7"/>
    <w:rsid w:val="00433480"/>
    <w:rsid w:val="0044194A"/>
    <w:rsid w:val="00445EC6"/>
    <w:rsid w:val="00446AB0"/>
    <w:rsid w:val="00446AD1"/>
    <w:rsid w:val="004656E3"/>
    <w:rsid w:val="00470695"/>
    <w:rsid w:val="0048241F"/>
    <w:rsid w:val="00483E5E"/>
    <w:rsid w:val="00485D92"/>
    <w:rsid w:val="00486973"/>
    <w:rsid w:val="00490C8F"/>
    <w:rsid w:val="00491340"/>
    <w:rsid w:val="00492E73"/>
    <w:rsid w:val="0049788B"/>
    <w:rsid w:val="004A03D4"/>
    <w:rsid w:val="004A160D"/>
    <w:rsid w:val="004A545F"/>
    <w:rsid w:val="004C1D76"/>
    <w:rsid w:val="004C21CC"/>
    <w:rsid w:val="004D4A71"/>
    <w:rsid w:val="004D5E75"/>
    <w:rsid w:val="004D6E45"/>
    <w:rsid w:val="004D73E2"/>
    <w:rsid w:val="004D7FAB"/>
    <w:rsid w:val="00501901"/>
    <w:rsid w:val="00510614"/>
    <w:rsid w:val="0051072E"/>
    <w:rsid w:val="005131EE"/>
    <w:rsid w:val="00514C26"/>
    <w:rsid w:val="00522EF5"/>
    <w:rsid w:val="0052383B"/>
    <w:rsid w:val="005324E1"/>
    <w:rsid w:val="0053392C"/>
    <w:rsid w:val="00534098"/>
    <w:rsid w:val="0054337D"/>
    <w:rsid w:val="005448EE"/>
    <w:rsid w:val="00545C8E"/>
    <w:rsid w:val="00555034"/>
    <w:rsid w:val="00557FA3"/>
    <w:rsid w:val="005604F3"/>
    <w:rsid w:val="00563391"/>
    <w:rsid w:val="00563F23"/>
    <w:rsid w:val="00564EB3"/>
    <w:rsid w:val="00571A76"/>
    <w:rsid w:val="00573D73"/>
    <w:rsid w:val="005A13E0"/>
    <w:rsid w:val="005A37A4"/>
    <w:rsid w:val="005A4C5F"/>
    <w:rsid w:val="005A5AD2"/>
    <w:rsid w:val="005A5C09"/>
    <w:rsid w:val="005B0426"/>
    <w:rsid w:val="005B1549"/>
    <w:rsid w:val="005B1BB0"/>
    <w:rsid w:val="005B2EB6"/>
    <w:rsid w:val="005B35AC"/>
    <w:rsid w:val="005B4DF8"/>
    <w:rsid w:val="005D2118"/>
    <w:rsid w:val="005D5A1F"/>
    <w:rsid w:val="005E5A43"/>
    <w:rsid w:val="005F2C88"/>
    <w:rsid w:val="006011D0"/>
    <w:rsid w:val="006060BE"/>
    <w:rsid w:val="00610C2D"/>
    <w:rsid w:val="00614D41"/>
    <w:rsid w:val="00617C15"/>
    <w:rsid w:val="00621B3D"/>
    <w:rsid w:val="00630560"/>
    <w:rsid w:val="00630E4D"/>
    <w:rsid w:val="00633220"/>
    <w:rsid w:val="00634BA9"/>
    <w:rsid w:val="00634F4F"/>
    <w:rsid w:val="00636274"/>
    <w:rsid w:val="00636F15"/>
    <w:rsid w:val="0064001B"/>
    <w:rsid w:val="00640585"/>
    <w:rsid w:val="00643EF7"/>
    <w:rsid w:val="00647882"/>
    <w:rsid w:val="00647D83"/>
    <w:rsid w:val="006503AC"/>
    <w:rsid w:val="00651DCB"/>
    <w:rsid w:val="00657071"/>
    <w:rsid w:val="00661C89"/>
    <w:rsid w:val="00666E4E"/>
    <w:rsid w:val="0067174F"/>
    <w:rsid w:val="00672773"/>
    <w:rsid w:val="00674C4B"/>
    <w:rsid w:val="006774CC"/>
    <w:rsid w:val="00681C8E"/>
    <w:rsid w:val="00682FD8"/>
    <w:rsid w:val="006A6A03"/>
    <w:rsid w:val="006B4E69"/>
    <w:rsid w:val="006B6108"/>
    <w:rsid w:val="006D2CA4"/>
    <w:rsid w:val="006E2438"/>
    <w:rsid w:val="006E5A5D"/>
    <w:rsid w:val="006F2FE3"/>
    <w:rsid w:val="00701AF8"/>
    <w:rsid w:val="00706385"/>
    <w:rsid w:val="00710B46"/>
    <w:rsid w:val="007116BA"/>
    <w:rsid w:val="007178A4"/>
    <w:rsid w:val="007200B4"/>
    <w:rsid w:val="00732A7D"/>
    <w:rsid w:val="00735B14"/>
    <w:rsid w:val="00742E49"/>
    <w:rsid w:val="007434DA"/>
    <w:rsid w:val="00745CD1"/>
    <w:rsid w:val="00746D6A"/>
    <w:rsid w:val="00750A0B"/>
    <w:rsid w:val="00755177"/>
    <w:rsid w:val="007642BB"/>
    <w:rsid w:val="00766087"/>
    <w:rsid w:val="00766501"/>
    <w:rsid w:val="007733EE"/>
    <w:rsid w:val="007750FB"/>
    <w:rsid w:val="007764F8"/>
    <w:rsid w:val="007803EE"/>
    <w:rsid w:val="00782715"/>
    <w:rsid w:val="00784A84"/>
    <w:rsid w:val="00785C43"/>
    <w:rsid w:val="007879B4"/>
    <w:rsid w:val="007950B6"/>
    <w:rsid w:val="007A626C"/>
    <w:rsid w:val="007C0D46"/>
    <w:rsid w:val="007C0D4A"/>
    <w:rsid w:val="007C721C"/>
    <w:rsid w:val="007D1BB5"/>
    <w:rsid w:val="007D3EF1"/>
    <w:rsid w:val="007D4F2D"/>
    <w:rsid w:val="007D56A0"/>
    <w:rsid w:val="007E4469"/>
    <w:rsid w:val="007E4A6F"/>
    <w:rsid w:val="007F7895"/>
    <w:rsid w:val="007F7F49"/>
    <w:rsid w:val="0080063E"/>
    <w:rsid w:val="0080595C"/>
    <w:rsid w:val="00806341"/>
    <w:rsid w:val="00825470"/>
    <w:rsid w:val="008266F7"/>
    <w:rsid w:val="008320EF"/>
    <w:rsid w:val="00833420"/>
    <w:rsid w:val="0083373E"/>
    <w:rsid w:val="0083561D"/>
    <w:rsid w:val="008449C0"/>
    <w:rsid w:val="00852933"/>
    <w:rsid w:val="00864770"/>
    <w:rsid w:val="00872DC1"/>
    <w:rsid w:val="00877741"/>
    <w:rsid w:val="00882708"/>
    <w:rsid w:val="00883348"/>
    <w:rsid w:val="00883537"/>
    <w:rsid w:val="0088669D"/>
    <w:rsid w:val="008916C3"/>
    <w:rsid w:val="0089335C"/>
    <w:rsid w:val="0089592C"/>
    <w:rsid w:val="008A43FC"/>
    <w:rsid w:val="008B2817"/>
    <w:rsid w:val="008B4DBC"/>
    <w:rsid w:val="008B6BB5"/>
    <w:rsid w:val="008C7457"/>
    <w:rsid w:val="008C7DA1"/>
    <w:rsid w:val="008D002C"/>
    <w:rsid w:val="008D181D"/>
    <w:rsid w:val="008D31D4"/>
    <w:rsid w:val="008E1FA2"/>
    <w:rsid w:val="008E2A6B"/>
    <w:rsid w:val="008F2EB9"/>
    <w:rsid w:val="008F3C04"/>
    <w:rsid w:val="008F68A1"/>
    <w:rsid w:val="00906108"/>
    <w:rsid w:val="00911F39"/>
    <w:rsid w:val="00911F50"/>
    <w:rsid w:val="009220C4"/>
    <w:rsid w:val="0092273B"/>
    <w:rsid w:val="00931E0D"/>
    <w:rsid w:val="00935025"/>
    <w:rsid w:val="00936E45"/>
    <w:rsid w:val="0094407E"/>
    <w:rsid w:val="00944A2B"/>
    <w:rsid w:val="00950C0A"/>
    <w:rsid w:val="00965424"/>
    <w:rsid w:val="009709B6"/>
    <w:rsid w:val="00977328"/>
    <w:rsid w:val="00980144"/>
    <w:rsid w:val="00990177"/>
    <w:rsid w:val="00992C25"/>
    <w:rsid w:val="00993609"/>
    <w:rsid w:val="00994DE6"/>
    <w:rsid w:val="009A1412"/>
    <w:rsid w:val="009A1B7F"/>
    <w:rsid w:val="009A2961"/>
    <w:rsid w:val="009A2AA3"/>
    <w:rsid w:val="009A609C"/>
    <w:rsid w:val="009B240B"/>
    <w:rsid w:val="009C3D92"/>
    <w:rsid w:val="009C668C"/>
    <w:rsid w:val="009D311A"/>
    <w:rsid w:val="009D34B0"/>
    <w:rsid w:val="009E50CC"/>
    <w:rsid w:val="009E6D43"/>
    <w:rsid w:val="009F2C03"/>
    <w:rsid w:val="009F3D5C"/>
    <w:rsid w:val="009F5A29"/>
    <w:rsid w:val="00A041A9"/>
    <w:rsid w:val="00A159F6"/>
    <w:rsid w:val="00A20622"/>
    <w:rsid w:val="00A227AA"/>
    <w:rsid w:val="00A2395E"/>
    <w:rsid w:val="00A24F00"/>
    <w:rsid w:val="00A274F2"/>
    <w:rsid w:val="00A31826"/>
    <w:rsid w:val="00A35AA2"/>
    <w:rsid w:val="00A37AB8"/>
    <w:rsid w:val="00A40755"/>
    <w:rsid w:val="00A40B44"/>
    <w:rsid w:val="00A47FC3"/>
    <w:rsid w:val="00A53E10"/>
    <w:rsid w:val="00A56975"/>
    <w:rsid w:val="00A56B9A"/>
    <w:rsid w:val="00A6207D"/>
    <w:rsid w:val="00A634BE"/>
    <w:rsid w:val="00A65926"/>
    <w:rsid w:val="00A72983"/>
    <w:rsid w:val="00A81400"/>
    <w:rsid w:val="00A845D3"/>
    <w:rsid w:val="00A8627F"/>
    <w:rsid w:val="00A86BB0"/>
    <w:rsid w:val="00AA0B20"/>
    <w:rsid w:val="00AA450B"/>
    <w:rsid w:val="00AA5A5B"/>
    <w:rsid w:val="00AB1FED"/>
    <w:rsid w:val="00AB587D"/>
    <w:rsid w:val="00AB71B0"/>
    <w:rsid w:val="00AC297A"/>
    <w:rsid w:val="00AC4640"/>
    <w:rsid w:val="00AC6BC9"/>
    <w:rsid w:val="00AD7972"/>
    <w:rsid w:val="00AD7AA0"/>
    <w:rsid w:val="00AE229A"/>
    <w:rsid w:val="00AF3331"/>
    <w:rsid w:val="00AF6164"/>
    <w:rsid w:val="00AF7105"/>
    <w:rsid w:val="00AF73A2"/>
    <w:rsid w:val="00B00A23"/>
    <w:rsid w:val="00B04353"/>
    <w:rsid w:val="00B1281F"/>
    <w:rsid w:val="00B1604C"/>
    <w:rsid w:val="00B22F38"/>
    <w:rsid w:val="00B24EFE"/>
    <w:rsid w:val="00B27A21"/>
    <w:rsid w:val="00B302FA"/>
    <w:rsid w:val="00B326F7"/>
    <w:rsid w:val="00B40152"/>
    <w:rsid w:val="00B40467"/>
    <w:rsid w:val="00B45B2C"/>
    <w:rsid w:val="00B476B1"/>
    <w:rsid w:val="00B532CE"/>
    <w:rsid w:val="00B57E74"/>
    <w:rsid w:val="00B637F5"/>
    <w:rsid w:val="00B65BA4"/>
    <w:rsid w:val="00B70FCD"/>
    <w:rsid w:val="00B74D2A"/>
    <w:rsid w:val="00B814DA"/>
    <w:rsid w:val="00B91685"/>
    <w:rsid w:val="00BA11CC"/>
    <w:rsid w:val="00BB5EE0"/>
    <w:rsid w:val="00BC15E3"/>
    <w:rsid w:val="00BC1FCF"/>
    <w:rsid w:val="00BC2D83"/>
    <w:rsid w:val="00BC5FEE"/>
    <w:rsid w:val="00BD10C8"/>
    <w:rsid w:val="00BD3AA6"/>
    <w:rsid w:val="00BD5B08"/>
    <w:rsid w:val="00BF04A0"/>
    <w:rsid w:val="00BF5D02"/>
    <w:rsid w:val="00C02907"/>
    <w:rsid w:val="00C1025A"/>
    <w:rsid w:val="00C11034"/>
    <w:rsid w:val="00C11464"/>
    <w:rsid w:val="00C14150"/>
    <w:rsid w:val="00C15007"/>
    <w:rsid w:val="00C2366A"/>
    <w:rsid w:val="00C25A1B"/>
    <w:rsid w:val="00C25C41"/>
    <w:rsid w:val="00C307D4"/>
    <w:rsid w:val="00C31567"/>
    <w:rsid w:val="00C31685"/>
    <w:rsid w:val="00C3190B"/>
    <w:rsid w:val="00C31FE5"/>
    <w:rsid w:val="00C376E7"/>
    <w:rsid w:val="00C43435"/>
    <w:rsid w:val="00C467EA"/>
    <w:rsid w:val="00C47757"/>
    <w:rsid w:val="00C50010"/>
    <w:rsid w:val="00C561EE"/>
    <w:rsid w:val="00C60E60"/>
    <w:rsid w:val="00C667BB"/>
    <w:rsid w:val="00C86E95"/>
    <w:rsid w:val="00C87E04"/>
    <w:rsid w:val="00C92200"/>
    <w:rsid w:val="00C93D83"/>
    <w:rsid w:val="00CA176C"/>
    <w:rsid w:val="00CA3291"/>
    <w:rsid w:val="00CC3242"/>
    <w:rsid w:val="00CC338F"/>
    <w:rsid w:val="00CC65F1"/>
    <w:rsid w:val="00CD11A2"/>
    <w:rsid w:val="00CD210A"/>
    <w:rsid w:val="00CD3534"/>
    <w:rsid w:val="00CD543D"/>
    <w:rsid w:val="00CE3259"/>
    <w:rsid w:val="00CE72D1"/>
    <w:rsid w:val="00CE77B6"/>
    <w:rsid w:val="00CF169C"/>
    <w:rsid w:val="00CF2982"/>
    <w:rsid w:val="00CF381E"/>
    <w:rsid w:val="00CF41A3"/>
    <w:rsid w:val="00CF6260"/>
    <w:rsid w:val="00D0096E"/>
    <w:rsid w:val="00D02488"/>
    <w:rsid w:val="00D06FB6"/>
    <w:rsid w:val="00D071C0"/>
    <w:rsid w:val="00D11F77"/>
    <w:rsid w:val="00D12816"/>
    <w:rsid w:val="00D15B05"/>
    <w:rsid w:val="00D17800"/>
    <w:rsid w:val="00D33054"/>
    <w:rsid w:val="00D42274"/>
    <w:rsid w:val="00D425D2"/>
    <w:rsid w:val="00D46038"/>
    <w:rsid w:val="00D4657E"/>
    <w:rsid w:val="00D46B16"/>
    <w:rsid w:val="00D5324E"/>
    <w:rsid w:val="00D54922"/>
    <w:rsid w:val="00D56FC6"/>
    <w:rsid w:val="00D56FE5"/>
    <w:rsid w:val="00D575E1"/>
    <w:rsid w:val="00D61C93"/>
    <w:rsid w:val="00D637C1"/>
    <w:rsid w:val="00D709D8"/>
    <w:rsid w:val="00D71115"/>
    <w:rsid w:val="00D72CCC"/>
    <w:rsid w:val="00D8727C"/>
    <w:rsid w:val="00D87B2E"/>
    <w:rsid w:val="00D93261"/>
    <w:rsid w:val="00D93FF6"/>
    <w:rsid w:val="00D94365"/>
    <w:rsid w:val="00D946DC"/>
    <w:rsid w:val="00D94C7E"/>
    <w:rsid w:val="00DA31B7"/>
    <w:rsid w:val="00DA6BD9"/>
    <w:rsid w:val="00DB40FA"/>
    <w:rsid w:val="00DC01D8"/>
    <w:rsid w:val="00DC7B7A"/>
    <w:rsid w:val="00DD1219"/>
    <w:rsid w:val="00DD5992"/>
    <w:rsid w:val="00DD76E3"/>
    <w:rsid w:val="00DE206E"/>
    <w:rsid w:val="00DE2B98"/>
    <w:rsid w:val="00DF15F2"/>
    <w:rsid w:val="00DF205E"/>
    <w:rsid w:val="00E135E7"/>
    <w:rsid w:val="00E165DF"/>
    <w:rsid w:val="00E17537"/>
    <w:rsid w:val="00E20175"/>
    <w:rsid w:val="00E26A26"/>
    <w:rsid w:val="00E3078B"/>
    <w:rsid w:val="00E31227"/>
    <w:rsid w:val="00E374B3"/>
    <w:rsid w:val="00E40A43"/>
    <w:rsid w:val="00E41EE6"/>
    <w:rsid w:val="00E501FD"/>
    <w:rsid w:val="00E519FD"/>
    <w:rsid w:val="00E53215"/>
    <w:rsid w:val="00E579EB"/>
    <w:rsid w:val="00E611FE"/>
    <w:rsid w:val="00E63EE6"/>
    <w:rsid w:val="00E66310"/>
    <w:rsid w:val="00E6658E"/>
    <w:rsid w:val="00E678D9"/>
    <w:rsid w:val="00E73FD4"/>
    <w:rsid w:val="00E92DD1"/>
    <w:rsid w:val="00EA54DD"/>
    <w:rsid w:val="00EB063E"/>
    <w:rsid w:val="00EC2320"/>
    <w:rsid w:val="00EC4E91"/>
    <w:rsid w:val="00ED09B5"/>
    <w:rsid w:val="00ED35E1"/>
    <w:rsid w:val="00EE7B59"/>
    <w:rsid w:val="00EF00AD"/>
    <w:rsid w:val="00EF3A03"/>
    <w:rsid w:val="00EF5231"/>
    <w:rsid w:val="00F027FA"/>
    <w:rsid w:val="00F12F8B"/>
    <w:rsid w:val="00F14675"/>
    <w:rsid w:val="00F20846"/>
    <w:rsid w:val="00F27911"/>
    <w:rsid w:val="00F27FC3"/>
    <w:rsid w:val="00F3311D"/>
    <w:rsid w:val="00F35B7A"/>
    <w:rsid w:val="00F451B2"/>
    <w:rsid w:val="00F52065"/>
    <w:rsid w:val="00F550E1"/>
    <w:rsid w:val="00F557BD"/>
    <w:rsid w:val="00F62D8D"/>
    <w:rsid w:val="00F65D87"/>
    <w:rsid w:val="00F70214"/>
    <w:rsid w:val="00F703E9"/>
    <w:rsid w:val="00F879F6"/>
    <w:rsid w:val="00F92C41"/>
    <w:rsid w:val="00FA1B52"/>
    <w:rsid w:val="00FA4452"/>
    <w:rsid w:val="00FA5010"/>
    <w:rsid w:val="00FB2538"/>
    <w:rsid w:val="00FC5BF2"/>
    <w:rsid w:val="00FC7DF9"/>
    <w:rsid w:val="00FD5CA8"/>
    <w:rsid w:val="00FE139F"/>
    <w:rsid w:val="00FE22A1"/>
    <w:rsid w:val="00FE44AE"/>
    <w:rsid w:val="00FE636B"/>
    <w:rsid w:val="00FE7016"/>
    <w:rsid w:val="00FF2314"/>
    <w:rsid w:val="00FF33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15:docId w15:val="{1AAC986A-C8C4-46FD-AFD8-4231FEAD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vi-VN" w:eastAsia="vi-VN" w:bidi="vi-VN"/>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0A0B"/>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50A0B"/>
    <w:rPr>
      <w:color w:val="0066CC"/>
      <w:u w:val="single"/>
    </w:rPr>
  </w:style>
  <w:style w:type="character" w:customStyle="1" w:styleId="Bodytext4Exact">
    <w:name w:val="Body text (4) Exact"/>
    <w:basedOn w:val="DefaultParagraphFont"/>
    <w:rsid w:val="00750A0B"/>
    <w:rPr>
      <w:rFonts w:ascii="Times New Roman" w:eastAsia="Times New Roman" w:hAnsi="Times New Roman" w:cs="Times New Roman"/>
      <w:b/>
      <w:bCs/>
      <w:i w:val="0"/>
      <w:iCs w:val="0"/>
      <w:smallCaps w:val="0"/>
      <w:strike w:val="0"/>
      <w:sz w:val="28"/>
      <w:szCs w:val="28"/>
      <w:u w:val="none"/>
    </w:rPr>
  </w:style>
  <w:style w:type="character" w:customStyle="1" w:styleId="Bodytext2Exact">
    <w:name w:val="Body text (2) Exact"/>
    <w:basedOn w:val="DefaultParagraphFont"/>
    <w:rsid w:val="00750A0B"/>
    <w:rPr>
      <w:rFonts w:ascii="Times New Roman" w:eastAsia="Times New Roman" w:hAnsi="Times New Roman" w:cs="Times New Roman"/>
      <w:b w:val="0"/>
      <w:bCs w:val="0"/>
      <w:i w:val="0"/>
      <w:iCs w:val="0"/>
      <w:smallCaps w:val="0"/>
      <w:strike w:val="0"/>
      <w:sz w:val="28"/>
      <w:szCs w:val="28"/>
      <w:u w:val="none"/>
    </w:rPr>
  </w:style>
  <w:style w:type="character" w:customStyle="1" w:styleId="Bodytext3">
    <w:name w:val="Body text (3)_"/>
    <w:basedOn w:val="DefaultParagraphFont"/>
    <w:link w:val="Bodytext30"/>
    <w:rsid w:val="00750A0B"/>
    <w:rPr>
      <w:rFonts w:ascii="Tahoma" w:eastAsia="Tahoma" w:hAnsi="Tahoma" w:cs="Tahoma"/>
      <w:b w:val="0"/>
      <w:bCs w:val="0"/>
      <w:i w:val="0"/>
      <w:iCs w:val="0"/>
      <w:smallCaps w:val="0"/>
      <w:strike w:val="0"/>
      <w:sz w:val="10"/>
      <w:szCs w:val="10"/>
      <w:u w:val="none"/>
    </w:rPr>
  </w:style>
  <w:style w:type="character" w:customStyle="1" w:styleId="Bodytext4">
    <w:name w:val="Body text (4)_"/>
    <w:basedOn w:val="DefaultParagraphFont"/>
    <w:link w:val="Bodytext40"/>
    <w:rsid w:val="00750A0B"/>
    <w:rPr>
      <w:rFonts w:ascii="Times New Roman" w:eastAsia="Times New Roman" w:hAnsi="Times New Roman" w:cs="Times New Roman"/>
      <w:b/>
      <w:bCs/>
      <w:i w:val="0"/>
      <w:iCs w:val="0"/>
      <w:smallCaps w:val="0"/>
      <w:strike w:val="0"/>
      <w:sz w:val="28"/>
      <w:szCs w:val="28"/>
      <w:u w:val="none"/>
    </w:rPr>
  </w:style>
  <w:style w:type="character" w:customStyle="1" w:styleId="Bodytext5">
    <w:name w:val="Body text (5)_"/>
    <w:basedOn w:val="DefaultParagraphFont"/>
    <w:link w:val="Bodytext50"/>
    <w:rsid w:val="00750A0B"/>
    <w:rPr>
      <w:rFonts w:ascii="Times New Roman" w:eastAsia="Times New Roman" w:hAnsi="Times New Roman" w:cs="Times New Roman"/>
      <w:b w:val="0"/>
      <w:bCs w:val="0"/>
      <w:i/>
      <w:iCs/>
      <w:smallCaps w:val="0"/>
      <w:strike w:val="0"/>
      <w:u w:val="none"/>
    </w:rPr>
  </w:style>
  <w:style w:type="character" w:customStyle="1" w:styleId="Bodytext2">
    <w:name w:val="Body text (2)_"/>
    <w:basedOn w:val="DefaultParagraphFont"/>
    <w:link w:val="Bodytext20"/>
    <w:rsid w:val="00750A0B"/>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750A0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Bodytext41">
    <w:name w:val="Body text (4)"/>
    <w:basedOn w:val="Bodytext4"/>
    <w:rsid w:val="00750A0B"/>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42">
    <w:name w:val="Body text (4)"/>
    <w:basedOn w:val="Bodytext4"/>
    <w:rsid w:val="00750A0B"/>
    <w:rPr>
      <w:rFonts w:ascii="Times New Roman" w:eastAsia="Times New Roman" w:hAnsi="Times New Roman" w:cs="Times New Roman"/>
      <w:b/>
      <w:bCs/>
      <w:i w:val="0"/>
      <w:iCs w:val="0"/>
      <w:smallCaps w:val="0"/>
      <w:strike w:val="0"/>
      <w:color w:val="000000"/>
      <w:spacing w:val="0"/>
      <w:w w:val="100"/>
      <w:position w:val="0"/>
      <w:sz w:val="28"/>
      <w:szCs w:val="28"/>
      <w:u w:val="single"/>
      <w:lang w:val="vi-VN" w:eastAsia="vi-VN" w:bidi="vi-VN"/>
    </w:rPr>
  </w:style>
  <w:style w:type="character" w:customStyle="1" w:styleId="Bodytext7Exact">
    <w:name w:val="Body text (7) Exact"/>
    <w:basedOn w:val="DefaultParagraphFont"/>
    <w:rsid w:val="00750A0B"/>
    <w:rPr>
      <w:rFonts w:ascii="Times New Roman" w:eastAsia="Times New Roman" w:hAnsi="Times New Roman" w:cs="Times New Roman"/>
      <w:b/>
      <w:bCs/>
      <w:i w:val="0"/>
      <w:iCs w:val="0"/>
      <w:smallCaps w:val="0"/>
      <w:strike w:val="0"/>
      <w:sz w:val="19"/>
      <w:szCs w:val="19"/>
      <w:u w:val="none"/>
    </w:rPr>
  </w:style>
  <w:style w:type="character" w:customStyle="1" w:styleId="Bodytext7Exact0">
    <w:name w:val="Body text (7) Exact"/>
    <w:basedOn w:val="Bodytext7"/>
    <w:rsid w:val="00750A0B"/>
    <w:rPr>
      <w:rFonts w:ascii="Times New Roman" w:eastAsia="Times New Roman" w:hAnsi="Times New Roman" w:cs="Times New Roman"/>
      <w:b/>
      <w:bCs/>
      <w:i w:val="0"/>
      <w:iCs w:val="0"/>
      <w:smallCaps w:val="0"/>
      <w:strike w:val="0"/>
      <w:sz w:val="19"/>
      <w:szCs w:val="19"/>
      <w:u w:val="none"/>
    </w:rPr>
  </w:style>
  <w:style w:type="character" w:customStyle="1" w:styleId="Bodytext7Exact1">
    <w:name w:val="Body text (7) Exact"/>
    <w:basedOn w:val="Bodytext7"/>
    <w:rsid w:val="00750A0B"/>
    <w:rPr>
      <w:rFonts w:ascii="Times New Roman" w:eastAsia="Times New Roman" w:hAnsi="Times New Roman" w:cs="Times New Roman"/>
      <w:b/>
      <w:bCs/>
      <w:i w:val="0"/>
      <w:iCs w:val="0"/>
      <w:smallCaps w:val="0"/>
      <w:strike w:val="0"/>
      <w:sz w:val="19"/>
      <w:szCs w:val="19"/>
      <w:u w:val="none"/>
    </w:rPr>
  </w:style>
  <w:style w:type="character" w:customStyle="1" w:styleId="Bodytext7Exact2">
    <w:name w:val="Body text (7) Exact"/>
    <w:basedOn w:val="Bodytext7"/>
    <w:rsid w:val="00750A0B"/>
    <w:rPr>
      <w:rFonts w:ascii="Times New Roman" w:eastAsia="Times New Roman" w:hAnsi="Times New Roman" w:cs="Times New Roman"/>
      <w:b/>
      <w:bCs/>
      <w:i w:val="0"/>
      <w:iCs w:val="0"/>
      <w:smallCaps w:val="0"/>
      <w:strike w:val="0"/>
      <w:sz w:val="19"/>
      <w:szCs w:val="19"/>
      <w:u w:val="none"/>
    </w:rPr>
  </w:style>
  <w:style w:type="character" w:customStyle="1" w:styleId="Bodytext412pt">
    <w:name w:val="Body text (4) + 12 pt"/>
    <w:aliases w:val="Not Bold Exact"/>
    <w:basedOn w:val="Bodytext4"/>
    <w:rsid w:val="00750A0B"/>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character" w:customStyle="1" w:styleId="Bodytext10Exact">
    <w:name w:val="Body text (10) Exact"/>
    <w:basedOn w:val="DefaultParagraphFont"/>
    <w:link w:val="Bodytext10"/>
    <w:rsid w:val="00750A0B"/>
    <w:rPr>
      <w:rFonts w:ascii="Times New Roman" w:eastAsia="Times New Roman" w:hAnsi="Times New Roman" w:cs="Times New Roman"/>
      <w:b/>
      <w:bCs/>
      <w:i w:val="0"/>
      <w:iCs w:val="0"/>
      <w:smallCaps w:val="0"/>
      <w:strike w:val="0"/>
      <w:u w:val="none"/>
    </w:rPr>
  </w:style>
  <w:style w:type="character" w:customStyle="1" w:styleId="PicturecaptionExact">
    <w:name w:val="Picture caption Exact"/>
    <w:basedOn w:val="DefaultParagraphFont"/>
    <w:link w:val="Picturecaption"/>
    <w:rsid w:val="00750A0B"/>
    <w:rPr>
      <w:rFonts w:ascii="Times New Roman" w:eastAsia="Times New Roman" w:hAnsi="Times New Roman" w:cs="Times New Roman"/>
      <w:b/>
      <w:bCs/>
      <w:i w:val="0"/>
      <w:iCs w:val="0"/>
      <w:smallCaps w:val="0"/>
      <w:strike w:val="0"/>
      <w:sz w:val="28"/>
      <w:szCs w:val="28"/>
      <w:u w:val="none"/>
    </w:rPr>
  </w:style>
  <w:style w:type="character" w:customStyle="1" w:styleId="Bodytext4NotBold">
    <w:name w:val="Body text (4) + Not Bold"/>
    <w:basedOn w:val="Bodytext4"/>
    <w:rsid w:val="00750A0B"/>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Headerorfooter">
    <w:name w:val="Header or footer_"/>
    <w:basedOn w:val="DefaultParagraphFont"/>
    <w:link w:val="Headerorfooter0"/>
    <w:rsid w:val="00750A0B"/>
    <w:rPr>
      <w:rFonts w:ascii="Tahoma" w:eastAsia="Tahoma" w:hAnsi="Tahoma" w:cs="Tahoma"/>
      <w:b w:val="0"/>
      <w:bCs w:val="0"/>
      <w:i w:val="0"/>
      <w:iCs w:val="0"/>
      <w:smallCaps w:val="0"/>
      <w:strike w:val="0"/>
      <w:sz w:val="21"/>
      <w:szCs w:val="21"/>
      <w:u w:val="none"/>
    </w:rPr>
  </w:style>
  <w:style w:type="character" w:customStyle="1" w:styleId="Headerorfooter1">
    <w:name w:val="Header or footer"/>
    <w:basedOn w:val="Headerorfooter"/>
    <w:rsid w:val="00750A0B"/>
    <w:rPr>
      <w:rFonts w:ascii="Tahoma" w:eastAsia="Tahoma" w:hAnsi="Tahoma" w:cs="Tahoma"/>
      <w:b w:val="0"/>
      <w:bCs w:val="0"/>
      <w:i w:val="0"/>
      <w:iCs w:val="0"/>
      <w:smallCaps w:val="0"/>
      <w:strike w:val="0"/>
      <w:color w:val="000000"/>
      <w:spacing w:val="0"/>
      <w:w w:val="100"/>
      <w:position w:val="0"/>
      <w:sz w:val="21"/>
      <w:szCs w:val="21"/>
      <w:u w:val="none"/>
      <w:lang w:val="vi-VN" w:eastAsia="vi-VN" w:bidi="vi-VN"/>
    </w:rPr>
  </w:style>
  <w:style w:type="character" w:customStyle="1" w:styleId="Bodytext43">
    <w:name w:val="Body text (4)"/>
    <w:basedOn w:val="Bodytext4"/>
    <w:rsid w:val="00750A0B"/>
    <w:rPr>
      <w:rFonts w:ascii="Times New Roman" w:eastAsia="Times New Roman" w:hAnsi="Times New Roman" w:cs="Times New Roman"/>
      <w:b/>
      <w:bCs/>
      <w:i w:val="0"/>
      <w:iCs w:val="0"/>
      <w:smallCaps w:val="0"/>
      <w:strike w:val="0"/>
      <w:color w:val="000000"/>
      <w:spacing w:val="0"/>
      <w:w w:val="100"/>
      <w:position w:val="0"/>
      <w:sz w:val="28"/>
      <w:szCs w:val="28"/>
      <w:u w:val="single"/>
      <w:lang w:val="vi-VN" w:eastAsia="vi-VN" w:bidi="vi-VN"/>
    </w:rPr>
  </w:style>
  <w:style w:type="character" w:customStyle="1" w:styleId="Bodytext2Bold">
    <w:name w:val="Body text (2) + Bold"/>
    <w:basedOn w:val="Bodytext2"/>
    <w:rsid w:val="00750A0B"/>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413pt">
    <w:name w:val="Body text (4) + 13 pt"/>
    <w:basedOn w:val="Bodytext4"/>
    <w:rsid w:val="00750A0B"/>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style>
  <w:style w:type="character" w:customStyle="1" w:styleId="Bodytext2Bold0">
    <w:name w:val="Body text (2) + Bold"/>
    <w:basedOn w:val="Bodytext2"/>
    <w:rsid w:val="00750A0B"/>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Heading2">
    <w:name w:val="Heading #2_"/>
    <w:basedOn w:val="DefaultParagraphFont"/>
    <w:link w:val="Heading20"/>
    <w:rsid w:val="00750A0B"/>
    <w:rPr>
      <w:rFonts w:ascii="Times New Roman" w:eastAsia="Times New Roman" w:hAnsi="Times New Roman" w:cs="Times New Roman"/>
      <w:b/>
      <w:bCs/>
      <w:i w:val="0"/>
      <w:iCs w:val="0"/>
      <w:smallCaps w:val="0"/>
      <w:strike w:val="0"/>
      <w:sz w:val="28"/>
      <w:szCs w:val="28"/>
      <w:u w:val="none"/>
    </w:rPr>
  </w:style>
  <w:style w:type="character" w:customStyle="1" w:styleId="Heading21">
    <w:name w:val="Heading #2"/>
    <w:basedOn w:val="Heading2"/>
    <w:rsid w:val="00750A0B"/>
    <w:rPr>
      <w:rFonts w:ascii="Times New Roman" w:eastAsia="Times New Roman" w:hAnsi="Times New Roman" w:cs="Times New Roman"/>
      <w:b/>
      <w:bCs/>
      <w:i w:val="0"/>
      <w:iCs w:val="0"/>
      <w:smallCaps w:val="0"/>
      <w:strike w:val="0"/>
      <w:color w:val="000000"/>
      <w:spacing w:val="0"/>
      <w:w w:val="100"/>
      <w:position w:val="0"/>
      <w:sz w:val="28"/>
      <w:szCs w:val="28"/>
      <w:u w:val="single"/>
      <w:lang w:val="vi-VN" w:eastAsia="vi-VN" w:bidi="vi-VN"/>
    </w:rPr>
  </w:style>
  <w:style w:type="character" w:customStyle="1" w:styleId="Heading29pt">
    <w:name w:val="Heading #2 + 9 pt"/>
    <w:aliases w:val="Not Bold,Spacing 0 pt"/>
    <w:basedOn w:val="Heading2"/>
    <w:rsid w:val="00750A0B"/>
    <w:rPr>
      <w:rFonts w:ascii="Times New Roman" w:eastAsia="Times New Roman" w:hAnsi="Times New Roman" w:cs="Times New Roman"/>
      <w:b/>
      <w:bCs/>
      <w:i w:val="0"/>
      <w:iCs w:val="0"/>
      <w:smallCaps w:val="0"/>
      <w:strike w:val="0"/>
      <w:color w:val="000000"/>
      <w:spacing w:val="-10"/>
      <w:w w:val="100"/>
      <w:position w:val="0"/>
      <w:sz w:val="18"/>
      <w:szCs w:val="18"/>
      <w:u w:val="none"/>
      <w:lang w:val="vi-VN" w:eastAsia="vi-VN" w:bidi="vi-VN"/>
    </w:rPr>
  </w:style>
  <w:style w:type="character" w:customStyle="1" w:styleId="Bodytext22">
    <w:name w:val="Body text (2)"/>
    <w:basedOn w:val="Bodytext2"/>
    <w:rsid w:val="00750A0B"/>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vi-VN" w:eastAsia="vi-VN" w:bidi="vi-VN"/>
    </w:rPr>
  </w:style>
  <w:style w:type="character" w:customStyle="1" w:styleId="Bodytext23">
    <w:name w:val="Body text (2)"/>
    <w:basedOn w:val="Bodytext2"/>
    <w:rsid w:val="00750A0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Heading22">
    <w:name w:val="Heading #2"/>
    <w:basedOn w:val="Heading2"/>
    <w:rsid w:val="00750A0B"/>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285pt">
    <w:name w:val="Body text (2) + 8.5 pt"/>
    <w:basedOn w:val="Bodytext2"/>
    <w:rsid w:val="00750A0B"/>
    <w:rPr>
      <w:rFonts w:ascii="Times New Roman" w:eastAsia="Times New Roman" w:hAnsi="Times New Roman" w:cs="Times New Roman"/>
      <w:b w:val="0"/>
      <w:bCs w:val="0"/>
      <w:i w:val="0"/>
      <w:iCs w:val="0"/>
      <w:smallCaps w:val="0"/>
      <w:strike w:val="0"/>
      <w:color w:val="000000"/>
      <w:spacing w:val="0"/>
      <w:w w:val="100"/>
      <w:position w:val="0"/>
      <w:sz w:val="17"/>
      <w:szCs w:val="17"/>
      <w:u w:val="none"/>
      <w:lang w:val="vi-VN" w:eastAsia="vi-VN" w:bidi="vi-VN"/>
    </w:rPr>
  </w:style>
  <w:style w:type="character" w:customStyle="1" w:styleId="Bodytext6">
    <w:name w:val="Body text (6)_"/>
    <w:basedOn w:val="DefaultParagraphFont"/>
    <w:link w:val="Bodytext60"/>
    <w:rsid w:val="00750A0B"/>
    <w:rPr>
      <w:rFonts w:ascii="Times New Roman" w:eastAsia="Times New Roman" w:hAnsi="Times New Roman" w:cs="Times New Roman"/>
      <w:b/>
      <w:bCs/>
      <w:i/>
      <w:iCs/>
      <w:smallCaps w:val="0"/>
      <w:strike w:val="0"/>
      <w:u w:val="none"/>
    </w:rPr>
  </w:style>
  <w:style w:type="character" w:customStyle="1" w:styleId="Bodytext61">
    <w:name w:val="Body text (6)"/>
    <w:basedOn w:val="Bodytext6"/>
    <w:rsid w:val="00750A0B"/>
    <w:rPr>
      <w:rFonts w:ascii="Times New Roman" w:eastAsia="Times New Roman" w:hAnsi="Times New Roman" w:cs="Times New Roman"/>
      <w:b/>
      <w:bCs/>
      <w:i/>
      <w:iCs/>
      <w:smallCaps w:val="0"/>
      <w:strike w:val="0"/>
      <w:color w:val="000000"/>
      <w:spacing w:val="0"/>
      <w:w w:val="100"/>
      <w:position w:val="0"/>
      <w:sz w:val="24"/>
      <w:szCs w:val="24"/>
      <w:u w:val="none"/>
      <w:lang w:val="vi-VN" w:eastAsia="vi-VN" w:bidi="vi-VN"/>
    </w:rPr>
  </w:style>
  <w:style w:type="character" w:customStyle="1" w:styleId="Bodytext7">
    <w:name w:val="Body text (7)_"/>
    <w:basedOn w:val="DefaultParagraphFont"/>
    <w:link w:val="Bodytext70"/>
    <w:rsid w:val="00750A0B"/>
    <w:rPr>
      <w:rFonts w:ascii="Times New Roman" w:eastAsia="Times New Roman" w:hAnsi="Times New Roman" w:cs="Times New Roman"/>
      <w:b/>
      <w:bCs/>
      <w:i w:val="0"/>
      <w:iCs w:val="0"/>
      <w:smallCaps w:val="0"/>
      <w:strike w:val="0"/>
      <w:sz w:val="19"/>
      <w:szCs w:val="19"/>
      <w:u w:val="none"/>
    </w:rPr>
  </w:style>
  <w:style w:type="character" w:customStyle="1" w:styleId="Bodytext71">
    <w:name w:val="Body text (7)"/>
    <w:basedOn w:val="Bodytext7"/>
    <w:rsid w:val="00750A0B"/>
    <w:rPr>
      <w:rFonts w:ascii="Times New Roman" w:eastAsia="Times New Roman" w:hAnsi="Times New Roman" w:cs="Times New Roman"/>
      <w:b/>
      <w:bCs/>
      <w:i w:val="0"/>
      <w:iCs w:val="0"/>
      <w:smallCaps w:val="0"/>
      <w:strike w:val="0"/>
      <w:color w:val="000000"/>
      <w:spacing w:val="0"/>
      <w:w w:val="100"/>
      <w:position w:val="0"/>
      <w:sz w:val="19"/>
      <w:szCs w:val="19"/>
      <w:u w:val="none"/>
      <w:lang w:val="vi-VN" w:eastAsia="vi-VN" w:bidi="vi-VN"/>
    </w:rPr>
  </w:style>
  <w:style w:type="character" w:customStyle="1" w:styleId="Bodytext8">
    <w:name w:val="Body text (8)_"/>
    <w:basedOn w:val="DefaultParagraphFont"/>
    <w:link w:val="Bodytext80"/>
    <w:rsid w:val="00750A0B"/>
    <w:rPr>
      <w:rFonts w:ascii="Times New Roman" w:eastAsia="Times New Roman" w:hAnsi="Times New Roman" w:cs="Times New Roman"/>
      <w:b/>
      <w:bCs/>
      <w:i w:val="0"/>
      <w:iCs w:val="0"/>
      <w:smallCaps w:val="0"/>
      <w:strike w:val="0"/>
      <w:spacing w:val="0"/>
      <w:sz w:val="18"/>
      <w:szCs w:val="18"/>
      <w:u w:val="none"/>
    </w:rPr>
  </w:style>
  <w:style w:type="character" w:customStyle="1" w:styleId="Bodytext81">
    <w:name w:val="Body text (8)"/>
    <w:basedOn w:val="Bodytext8"/>
    <w:rsid w:val="00750A0B"/>
    <w:rPr>
      <w:rFonts w:ascii="Times New Roman" w:eastAsia="Times New Roman" w:hAnsi="Times New Roman" w:cs="Times New Roman"/>
      <w:b/>
      <w:bCs/>
      <w:i w:val="0"/>
      <w:iCs w:val="0"/>
      <w:smallCaps w:val="0"/>
      <w:strike w:val="0"/>
      <w:color w:val="000000"/>
      <w:spacing w:val="0"/>
      <w:w w:val="100"/>
      <w:position w:val="0"/>
      <w:sz w:val="18"/>
      <w:szCs w:val="18"/>
      <w:u w:val="none"/>
      <w:lang w:val="vi-VN" w:eastAsia="vi-VN" w:bidi="vi-VN"/>
    </w:rPr>
  </w:style>
  <w:style w:type="character" w:customStyle="1" w:styleId="Bodytext7Candara">
    <w:name w:val="Body text (7) + Candara"/>
    <w:aliases w:val="10 pt,Not Bold"/>
    <w:basedOn w:val="Bodytext7"/>
    <w:rsid w:val="00750A0B"/>
    <w:rPr>
      <w:rFonts w:ascii="Candara" w:eastAsia="Candara" w:hAnsi="Candara" w:cs="Candara"/>
      <w:b/>
      <w:bCs/>
      <w:i w:val="0"/>
      <w:iCs w:val="0"/>
      <w:smallCaps w:val="0"/>
      <w:strike w:val="0"/>
      <w:color w:val="000000"/>
      <w:spacing w:val="0"/>
      <w:w w:val="100"/>
      <w:position w:val="0"/>
      <w:sz w:val="20"/>
      <w:szCs w:val="20"/>
      <w:u w:val="none"/>
      <w:lang w:val="vi-VN" w:eastAsia="vi-VN" w:bidi="vi-VN"/>
    </w:rPr>
  </w:style>
  <w:style w:type="character" w:customStyle="1" w:styleId="Bodytext72">
    <w:name w:val="Body text (7)"/>
    <w:basedOn w:val="Bodytext7"/>
    <w:rsid w:val="00750A0B"/>
    <w:rPr>
      <w:rFonts w:ascii="Times New Roman" w:eastAsia="Times New Roman" w:hAnsi="Times New Roman" w:cs="Times New Roman"/>
      <w:b/>
      <w:bCs/>
      <w:i w:val="0"/>
      <w:iCs w:val="0"/>
      <w:smallCaps w:val="0"/>
      <w:strike w:val="0"/>
      <w:color w:val="000000"/>
      <w:spacing w:val="0"/>
      <w:w w:val="100"/>
      <w:position w:val="0"/>
      <w:sz w:val="19"/>
      <w:szCs w:val="19"/>
      <w:u w:val="none"/>
      <w:lang w:val="vi-VN" w:eastAsia="vi-VN" w:bidi="vi-VN"/>
    </w:rPr>
  </w:style>
  <w:style w:type="character" w:customStyle="1" w:styleId="Heading1">
    <w:name w:val="Heading #1_"/>
    <w:basedOn w:val="DefaultParagraphFont"/>
    <w:link w:val="Heading10"/>
    <w:rsid w:val="00750A0B"/>
    <w:rPr>
      <w:rFonts w:ascii="Tahoma" w:eastAsia="Tahoma" w:hAnsi="Tahoma" w:cs="Tahoma"/>
      <w:b/>
      <w:bCs/>
      <w:i w:val="0"/>
      <w:iCs w:val="0"/>
      <w:smallCaps w:val="0"/>
      <w:strike w:val="0"/>
      <w:spacing w:val="-10"/>
      <w:w w:val="60"/>
      <w:sz w:val="18"/>
      <w:szCs w:val="18"/>
      <w:u w:val="none"/>
    </w:rPr>
  </w:style>
  <w:style w:type="character" w:customStyle="1" w:styleId="Heading11">
    <w:name w:val="Heading #1"/>
    <w:basedOn w:val="Heading1"/>
    <w:rsid w:val="00750A0B"/>
    <w:rPr>
      <w:rFonts w:ascii="Tahoma" w:eastAsia="Tahoma" w:hAnsi="Tahoma" w:cs="Tahoma"/>
      <w:b/>
      <w:bCs/>
      <w:i w:val="0"/>
      <w:iCs w:val="0"/>
      <w:smallCaps w:val="0"/>
      <w:strike w:val="0"/>
      <w:color w:val="000000"/>
      <w:spacing w:val="-10"/>
      <w:w w:val="60"/>
      <w:position w:val="0"/>
      <w:sz w:val="18"/>
      <w:szCs w:val="18"/>
      <w:u w:val="none"/>
      <w:lang w:val="vi-VN" w:eastAsia="vi-VN" w:bidi="vi-VN"/>
    </w:rPr>
  </w:style>
  <w:style w:type="character" w:customStyle="1" w:styleId="Bodytext9">
    <w:name w:val="Body text (9)_"/>
    <w:basedOn w:val="DefaultParagraphFont"/>
    <w:link w:val="Bodytext90"/>
    <w:rsid w:val="00750A0B"/>
    <w:rPr>
      <w:rFonts w:ascii="Tahoma" w:eastAsia="Tahoma" w:hAnsi="Tahoma" w:cs="Tahoma"/>
      <w:b w:val="0"/>
      <w:bCs w:val="0"/>
      <w:i w:val="0"/>
      <w:iCs w:val="0"/>
      <w:smallCaps w:val="0"/>
      <w:strike w:val="0"/>
      <w:sz w:val="9"/>
      <w:szCs w:val="9"/>
      <w:u w:val="none"/>
    </w:rPr>
  </w:style>
  <w:style w:type="character" w:customStyle="1" w:styleId="Bodytext9TimesNewRoman">
    <w:name w:val="Body text (9) + Times New Roman"/>
    <w:aliases w:val="10 pt"/>
    <w:basedOn w:val="Bodytext9"/>
    <w:rsid w:val="00750A0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vi-VN" w:eastAsia="vi-VN" w:bidi="vi-VN"/>
    </w:rPr>
  </w:style>
  <w:style w:type="character" w:customStyle="1" w:styleId="Bodytext2Italic">
    <w:name w:val="Body text (2) + Italic"/>
    <w:basedOn w:val="Bodytext2"/>
    <w:rsid w:val="00750A0B"/>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Bodytext212pt">
    <w:name w:val="Body text (2) + 12 pt"/>
    <w:basedOn w:val="Bodytext2"/>
    <w:rsid w:val="00750A0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 w:type="character" w:customStyle="1" w:styleId="Bodytext24">
    <w:name w:val="Body text (2)"/>
    <w:basedOn w:val="Bodytext2"/>
    <w:rsid w:val="00750A0B"/>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vi-VN" w:eastAsia="vi-VN" w:bidi="vi-VN"/>
    </w:rPr>
  </w:style>
  <w:style w:type="character" w:customStyle="1" w:styleId="Bodytext2Italic0">
    <w:name w:val="Body text (2) + Italic"/>
    <w:basedOn w:val="Bodytext2"/>
    <w:rsid w:val="00750A0B"/>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Headerorfooter2">
    <w:name w:val="Header or footer"/>
    <w:basedOn w:val="Headerorfooter"/>
    <w:rsid w:val="00750A0B"/>
    <w:rPr>
      <w:rFonts w:ascii="Tahoma" w:eastAsia="Tahoma" w:hAnsi="Tahoma" w:cs="Tahoma"/>
      <w:b w:val="0"/>
      <w:bCs w:val="0"/>
      <w:i w:val="0"/>
      <w:iCs w:val="0"/>
      <w:smallCaps w:val="0"/>
      <w:strike w:val="0"/>
      <w:color w:val="000000"/>
      <w:spacing w:val="0"/>
      <w:w w:val="100"/>
      <w:position w:val="0"/>
      <w:sz w:val="21"/>
      <w:szCs w:val="21"/>
      <w:u w:val="none"/>
      <w:lang w:val="vi-VN" w:eastAsia="vi-VN" w:bidi="vi-VN"/>
    </w:rPr>
  </w:style>
  <w:style w:type="character" w:customStyle="1" w:styleId="Bodytext11">
    <w:name w:val="Body text (11)_"/>
    <w:basedOn w:val="DefaultParagraphFont"/>
    <w:link w:val="Bodytext110"/>
    <w:rsid w:val="00750A0B"/>
    <w:rPr>
      <w:rFonts w:ascii="Times New Roman" w:eastAsia="Times New Roman" w:hAnsi="Times New Roman" w:cs="Times New Roman"/>
      <w:b/>
      <w:bCs/>
      <w:i/>
      <w:iCs/>
      <w:smallCaps w:val="0"/>
      <w:strike w:val="0"/>
      <w:u w:val="none"/>
    </w:rPr>
  </w:style>
  <w:style w:type="character" w:customStyle="1" w:styleId="Bodytext111">
    <w:name w:val="Body text (11)"/>
    <w:basedOn w:val="Bodytext11"/>
    <w:rsid w:val="00750A0B"/>
    <w:rPr>
      <w:rFonts w:ascii="Times New Roman" w:eastAsia="Times New Roman" w:hAnsi="Times New Roman" w:cs="Times New Roman"/>
      <w:b/>
      <w:bCs/>
      <w:i/>
      <w:iCs/>
      <w:smallCaps w:val="0"/>
      <w:strike w:val="0"/>
      <w:color w:val="000000"/>
      <w:spacing w:val="0"/>
      <w:w w:val="100"/>
      <w:position w:val="0"/>
      <w:sz w:val="24"/>
      <w:szCs w:val="24"/>
      <w:u w:val="none"/>
      <w:lang w:val="vi-VN" w:eastAsia="vi-VN" w:bidi="vi-VN"/>
    </w:rPr>
  </w:style>
  <w:style w:type="paragraph" w:customStyle="1" w:styleId="Bodytext40">
    <w:name w:val="Body text (4)"/>
    <w:basedOn w:val="Normal"/>
    <w:link w:val="Bodytext4"/>
    <w:rsid w:val="00750A0B"/>
    <w:pPr>
      <w:shd w:val="clear" w:color="auto" w:fill="FFFFFF"/>
      <w:spacing w:before="180" w:after="180" w:line="317" w:lineRule="exact"/>
      <w:jc w:val="center"/>
    </w:pPr>
    <w:rPr>
      <w:rFonts w:ascii="Times New Roman" w:eastAsia="Times New Roman" w:hAnsi="Times New Roman" w:cs="Times New Roman"/>
      <w:b/>
      <w:bCs/>
      <w:sz w:val="28"/>
      <w:szCs w:val="28"/>
    </w:rPr>
  </w:style>
  <w:style w:type="paragraph" w:customStyle="1" w:styleId="Bodytext20">
    <w:name w:val="Body text (2)"/>
    <w:basedOn w:val="Normal"/>
    <w:link w:val="Bodytext2"/>
    <w:rsid w:val="00750A0B"/>
    <w:pPr>
      <w:shd w:val="clear" w:color="auto" w:fill="FFFFFF"/>
      <w:spacing w:before="540" w:after="180" w:line="0" w:lineRule="atLeast"/>
      <w:jc w:val="both"/>
    </w:pPr>
    <w:rPr>
      <w:rFonts w:ascii="Times New Roman" w:eastAsia="Times New Roman" w:hAnsi="Times New Roman" w:cs="Times New Roman"/>
      <w:sz w:val="28"/>
      <w:szCs w:val="28"/>
    </w:rPr>
  </w:style>
  <w:style w:type="paragraph" w:customStyle="1" w:styleId="Bodytext30">
    <w:name w:val="Body text (3)"/>
    <w:basedOn w:val="Normal"/>
    <w:link w:val="Bodytext3"/>
    <w:rsid w:val="00750A0B"/>
    <w:pPr>
      <w:shd w:val="clear" w:color="auto" w:fill="FFFFFF"/>
      <w:spacing w:after="180" w:line="106" w:lineRule="exact"/>
    </w:pPr>
    <w:rPr>
      <w:rFonts w:ascii="Tahoma" w:eastAsia="Tahoma" w:hAnsi="Tahoma" w:cs="Tahoma"/>
      <w:sz w:val="10"/>
      <w:szCs w:val="10"/>
    </w:rPr>
  </w:style>
  <w:style w:type="paragraph" w:customStyle="1" w:styleId="Bodytext50">
    <w:name w:val="Body text (5)"/>
    <w:basedOn w:val="Normal"/>
    <w:link w:val="Bodytext5"/>
    <w:rsid w:val="00750A0B"/>
    <w:pPr>
      <w:shd w:val="clear" w:color="auto" w:fill="FFFFFF"/>
      <w:spacing w:before="180" w:after="540" w:line="0" w:lineRule="atLeast"/>
      <w:jc w:val="center"/>
    </w:pPr>
    <w:rPr>
      <w:rFonts w:ascii="Times New Roman" w:eastAsia="Times New Roman" w:hAnsi="Times New Roman" w:cs="Times New Roman"/>
      <w:i/>
      <w:iCs/>
    </w:rPr>
  </w:style>
  <w:style w:type="paragraph" w:customStyle="1" w:styleId="Bodytext70">
    <w:name w:val="Body text (7)"/>
    <w:basedOn w:val="Normal"/>
    <w:link w:val="Bodytext7"/>
    <w:rsid w:val="00750A0B"/>
    <w:pPr>
      <w:shd w:val="clear" w:color="auto" w:fill="FFFFFF"/>
      <w:spacing w:line="245" w:lineRule="exact"/>
      <w:jc w:val="both"/>
    </w:pPr>
    <w:rPr>
      <w:rFonts w:ascii="Times New Roman" w:eastAsia="Times New Roman" w:hAnsi="Times New Roman" w:cs="Times New Roman"/>
      <w:b/>
      <w:bCs/>
      <w:sz w:val="19"/>
      <w:szCs w:val="19"/>
    </w:rPr>
  </w:style>
  <w:style w:type="paragraph" w:customStyle="1" w:styleId="Bodytext10">
    <w:name w:val="Body text (10)"/>
    <w:basedOn w:val="Normal"/>
    <w:link w:val="Bodytext10Exact"/>
    <w:rsid w:val="00750A0B"/>
    <w:pPr>
      <w:shd w:val="clear" w:color="auto" w:fill="FFFFFF"/>
      <w:spacing w:line="0" w:lineRule="atLeast"/>
    </w:pPr>
    <w:rPr>
      <w:rFonts w:ascii="Times New Roman" w:eastAsia="Times New Roman" w:hAnsi="Times New Roman" w:cs="Times New Roman"/>
      <w:b/>
      <w:bCs/>
    </w:rPr>
  </w:style>
  <w:style w:type="paragraph" w:customStyle="1" w:styleId="Picturecaption">
    <w:name w:val="Picture caption"/>
    <w:basedOn w:val="Normal"/>
    <w:link w:val="PicturecaptionExact"/>
    <w:rsid w:val="00750A0B"/>
    <w:pPr>
      <w:shd w:val="clear" w:color="auto" w:fill="FFFFFF"/>
      <w:spacing w:line="0" w:lineRule="atLeast"/>
    </w:pPr>
    <w:rPr>
      <w:rFonts w:ascii="Times New Roman" w:eastAsia="Times New Roman" w:hAnsi="Times New Roman" w:cs="Times New Roman"/>
      <w:b/>
      <w:bCs/>
      <w:sz w:val="28"/>
      <w:szCs w:val="28"/>
    </w:rPr>
  </w:style>
  <w:style w:type="paragraph" w:customStyle="1" w:styleId="Headerorfooter0">
    <w:name w:val="Header or footer"/>
    <w:basedOn w:val="Normal"/>
    <w:link w:val="Headerorfooter"/>
    <w:rsid w:val="00750A0B"/>
    <w:pPr>
      <w:shd w:val="clear" w:color="auto" w:fill="FFFFFF"/>
      <w:spacing w:line="0" w:lineRule="atLeast"/>
    </w:pPr>
    <w:rPr>
      <w:rFonts w:ascii="Tahoma" w:eastAsia="Tahoma" w:hAnsi="Tahoma" w:cs="Tahoma"/>
      <w:sz w:val="21"/>
      <w:szCs w:val="21"/>
    </w:rPr>
  </w:style>
  <w:style w:type="paragraph" w:customStyle="1" w:styleId="Heading20">
    <w:name w:val="Heading #2"/>
    <w:basedOn w:val="Normal"/>
    <w:link w:val="Heading2"/>
    <w:rsid w:val="00750A0B"/>
    <w:pPr>
      <w:shd w:val="clear" w:color="auto" w:fill="FFFFFF"/>
      <w:spacing w:before="60" w:after="180" w:line="0" w:lineRule="atLeast"/>
      <w:ind w:firstLine="780"/>
      <w:jc w:val="both"/>
      <w:outlineLvl w:val="1"/>
    </w:pPr>
    <w:rPr>
      <w:rFonts w:ascii="Times New Roman" w:eastAsia="Times New Roman" w:hAnsi="Times New Roman" w:cs="Times New Roman"/>
      <w:b/>
      <w:bCs/>
      <w:sz w:val="28"/>
      <w:szCs w:val="28"/>
    </w:rPr>
  </w:style>
  <w:style w:type="paragraph" w:customStyle="1" w:styleId="Bodytext60">
    <w:name w:val="Body text (6)"/>
    <w:basedOn w:val="Normal"/>
    <w:link w:val="Bodytext6"/>
    <w:rsid w:val="00750A0B"/>
    <w:pPr>
      <w:shd w:val="clear" w:color="auto" w:fill="FFFFFF"/>
      <w:spacing w:before="420" w:line="0" w:lineRule="atLeast"/>
      <w:jc w:val="both"/>
    </w:pPr>
    <w:rPr>
      <w:rFonts w:ascii="Times New Roman" w:eastAsia="Times New Roman" w:hAnsi="Times New Roman" w:cs="Times New Roman"/>
      <w:b/>
      <w:bCs/>
      <w:i/>
      <w:iCs/>
    </w:rPr>
  </w:style>
  <w:style w:type="paragraph" w:customStyle="1" w:styleId="Bodytext80">
    <w:name w:val="Body text (8)"/>
    <w:basedOn w:val="Normal"/>
    <w:link w:val="Bodytext8"/>
    <w:rsid w:val="00750A0B"/>
    <w:pPr>
      <w:shd w:val="clear" w:color="auto" w:fill="FFFFFF"/>
      <w:spacing w:line="245" w:lineRule="exact"/>
      <w:jc w:val="both"/>
    </w:pPr>
    <w:rPr>
      <w:rFonts w:ascii="Times New Roman" w:eastAsia="Times New Roman" w:hAnsi="Times New Roman" w:cs="Times New Roman"/>
      <w:b/>
      <w:bCs/>
      <w:sz w:val="18"/>
      <w:szCs w:val="18"/>
    </w:rPr>
  </w:style>
  <w:style w:type="paragraph" w:customStyle="1" w:styleId="Heading10">
    <w:name w:val="Heading #1"/>
    <w:basedOn w:val="Normal"/>
    <w:link w:val="Heading1"/>
    <w:rsid w:val="00750A0B"/>
    <w:pPr>
      <w:shd w:val="clear" w:color="auto" w:fill="FFFFFF"/>
      <w:spacing w:before="60" w:line="0" w:lineRule="atLeast"/>
      <w:jc w:val="both"/>
      <w:outlineLvl w:val="0"/>
    </w:pPr>
    <w:rPr>
      <w:rFonts w:ascii="Tahoma" w:eastAsia="Tahoma" w:hAnsi="Tahoma" w:cs="Tahoma"/>
      <w:b/>
      <w:bCs/>
      <w:spacing w:val="-10"/>
      <w:w w:val="60"/>
      <w:sz w:val="18"/>
      <w:szCs w:val="18"/>
    </w:rPr>
  </w:style>
  <w:style w:type="paragraph" w:customStyle="1" w:styleId="Bodytext90">
    <w:name w:val="Body text (9)"/>
    <w:basedOn w:val="Normal"/>
    <w:link w:val="Bodytext9"/>
    <w:rsid w:val="00750A0B"/>
    <w:pPr>
      <w:shd w:val="clear" w:color="auto" w:fill="FFFFFF"/>
      <w:spacing w:line="0" w:lineRule="atLeast"/>
    </w:pPr>
    <w:rPr>
      <w:rFonts w:ascii="Tahoma" w:eastAsia="Tahoma" w:hAnsi="Tahoma" w:cs="Tahoma"/>
      <w:sz w:val="9"/>
      <w:szCs w:val="9"/>
    </w:rPr>
  </w:style>
  <w:style w:type="paragraph" w:customStyle="1" w:styleId="Bodytext110">
    <w:name w:val="Body text (11)"/>
    <w:basedOn w:val="Normal"/>
    <w:link w:val="Bodytext11"/>
    <w:rsid w:val="00750A0B"/>
    <w:pPr>
      <w:shd w:val="clear" w:color="auto" w:fill="FFFFFF"/>
      <w:spacing w:before="420" w:line="259" w:lineRule="exact"/>
      <w:jc w:val="both"/>
    </w:pPr>
    <w:rPr>
      <w:rFonts w:ascii="Times New Roman" w:eastAsia="Times New Roman" w:hAnsi="Times New Roman" w:cs="Times New Roman"/>
      <w:b/>
      <w:bCs/>
      <w:i/>
      <w:iCs/>
    </w:rPr>
  </w:style>
  <w:style w:type="table" w:styleId="TableGrid">
    <w:name w:val="Table Grid"/>
    <w:basedOn w:val="TableNormal"/>
    <w:uiPriority w:val="59"/>
    <w:rsid w:val="00BF0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86973"/>
    <w:pPr>
      <w:tabs>
        <w:tab w:val="center" w:pos="4680"/>
        <w:tab w:val="right" w:pos="9360"/>
      </w:tabs>
    </w:pPr>
  </w:style>
  <w:style w:type="character" w:customStyle="1" w:styleId="HeaderChar">
    <w:name w:val="Header Char"/>
    <w:basedOn w:val="DefaultParagraphFont"/>
    <w:link w:val="Header"/>
    <w:uiPriority w:val="99"/>
    <w:rsid w:val="00486973"/>
    <w:rPr>
      <w:color w:val="000000"/>
    </w:rPr>
  </w:style>
  <w:style w:type="paragraph" w:styleId="Footer">
    <w:name w:val="footer"/>
    <w:basedOn w:val="Normal"/>
    <w:link w:val="FooterChar"/>
    <w:uiPriority w:val="99"/>
    <w:unhideWhenUsed/>
    <w:rsid w:val="00486973"/>
    <w:pPr>
      <w:tabs>
        <w:tab w:val="center" w:pos="4680"/>
        <w:tab w:val="right" w:pos="9360"/>
      </w:tabs>
    </w:pPr>
  </w:style>
  <w:style w:type="character" w:customStyle="1" w:styleId="FooterChar">
    <w:name w:val="Footer Char"/>
    <w:basedOn w:val="DefaultParagraphFont"/>
    <w:link w:val="Footer"/>
    <w:uiPriority w:val="99"/>
    <w:rsid w:val="00486973"/>
    <w:rPr>
      <w:color w:val="000000"/>
    </w:rPr>
  </w:style>
  <w:style w:type="paragraph" w:styleId="BalloonText">
    <w:name w:val="Balloon Text"/>
    <w:basedOn w:val="Normal"/>
    <w:link w:val="BalloonTextChar"/>
    <w:uiPriority w:val="99"/>
    <w:semiHidden/>
    <w:unhideWhenUsed/>
    <w:rsid w:val="00486973"/>
    <w:rPr>
      <w:rFonts w:ascii="Tahoma" w:hAnsi="Tahoma" w:cs="Tahoma"/>
      <w:sz w:val="16"/>
      <w:szCs w:val="16"/>
    </w:rPr>
  </w:style>
  <w:style w:type="character" w:customStyle="1" w:styleId="BalloonTextChar">
    <w:name w:val="Balloon Text Char"/>
    <w:basedOn w:val="DefaultParagraphFont"/>
    <w:link w:val="BalloonText"/>
    <w:uiPriority w:val="99"/>
    <w:semiHidden/>
    <w:rsid w:val="00486973"/>
    <w:rPr>
      <w:rFonts w:ascii="Tahoma" w:hAnsi="Tahoma" w:cs="Tahoma"/>
      <w:color w:val="000000"/>
      <w:sz w:val="16"/>
      <w:szCs w:val="16"/>
    </w:rPr>
  </w:style>
  <w:style w:type="character" w:styleId="Strong">
    <w:name w:val="Strong"/>
    <w:basedOn w:val="DefaultParagraphFont"/>
    <w:uiPriority w:val="22"/>
    <w:qFormat/>
    <w:rsid w:val="002E1347"/>
    <w:rPr>
      <w:b/>
      <w:bCs/>
    </w:rPr>
  </w:style>
  <w:style w:type="character" w:styleId="Emphasis">
    <w:name w:val="Emphasis"/>
    <w:basedOn w:val="DefaultParagraphFont"/>
    <w:uiPriority w:val="20"/>
    <w:qFormat/>
    <w:rsid w:val="002E1347"/>
    <w:rPr>
      <w:i/>
      <w:iCs/>
    </w:rPr>
  </w:style>
  <w:style w:type="paragraph" w:styleId="NormalWeb">
    <w:name w:val="Normal (Web)"/>
    <w:basedOn w:val="Normal"/>
    <w:uiPriority w:val="99"/>
    <w:rsid w:val="0021569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fontstyle01">
    <w:name w:val="fontstyle01"/>
    <w:rsid w:val="009E6D43"/>
    <w:rPr>
      <w:rFonts w:ascii="Times-Roman" w:hAnsi="Times-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header1.xml" Type="http://schemas.openxmlformats.org/officeDocument/2006/relationships/header"/><Relationship Id="rId9" Target="fontTable.xml" Type="http://schemas.openxmlformats.org/officeDocument/2006/relationships/fontTabl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50A83-B944-483B-B8CA-144326F59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4</Pages>
  <Words>1588</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Nathan Nguyen</Company>
  <LinksUpToDate>false</LinksUpToDate>
  <CharactersWithSpaces>10619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2021-03-09T04:11:00Z</dcterms:created>
  <dc:creator>DN</dc:creator>
  <cp:lastModifiedBy>Admin</cp:lastModifiedBy>
  <cp:lastPrinted>2021-03-10T08:01:00Z</cp:lastPrinted>
  <dcterms:modified xsi:type="dcterms:W3CDTF">2021-11-15T07:15:00Z</dcterms:modified>
  <cp:revision>109</cp:revision>
  <dc:title>Phòng Thanh tra - UBND Huyện Nghi Xuân</dc:title>
</cp:coreProperties>
</file>